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A4" w:rsidRPr="00B8641C" w:rsidRDefault="001D4AA4" w:rsidP="001D4AA4">
      <w:pPr>
        <w:jc w:val="center"/>
        <w:rPr>
          <w:b/>
          <w:bCs/>
          <w:lang w:val="en-US"/>
        </w:rPr>
      </w:pPr>
      <w:r w:rsidRPr="00B8641C">
        <w:rPr>
          <w:b/>
          <w:bCs/>
          <w:lang w:val="en-US"/>
        </w:rPr>
        <w:t xml:space="preserve">TENDER </w:t>
      </w:r>
      <w:r w:rsidR="002E325E" w:rsidRPr="00B8641C">
        <w:rPr>
          <w:b/>
          <w:bCs/>
          <w:lang w:val="en-US"/>
        </w:rPr>
        <w:t>BID COVER</w:t>
      </w:r>
      <w:r w:rsidRPr="00B8641C">
        <w:rPr>
          <w:b/>
          <w:bCs/>
          <w:lang w:val="en-US"/>
        </w:rPr>
        <w:t xml:space="preserve"> SHEET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  <w:gridCol w:w="5864"/>
      </w:tblGrid>
      <w:tr w:rsidR="001D4AA4" w:rsidRPr="00B8641C" w:rsidTr="0064059E">
        <w:trPr>
          <w:trHeight w:val="737"/>
        </w:trPr>
        <w:tc>
          <w:tcPr>
            <w:tcW w:w="3348" w:type="dxa"/>
          </w:tcPr>
          <w:p w:rsidR="001D4AA4" w:rsidRPr="00B8641C" w:rsidRDefault="001D4AA4" w:rsidP="00F65570">
            <w:pPr>
              <w:rPr>
                <w:b/>
                <w:bCs/>
                <w:lang w:val="en-US"/>
              </w:rPr>
            </w:pPr>
            <w:r w:rsidRPr="00B8641C">
              <w:rPr>
                <w:b/>
                <w:bCs/>
                <w:lang w:val="en-US"/>
              </w:rPr>
              <w:t xml:space="preserve">Name of company </w:t>
            </w:r>
          </w:p>
        </w:tc>
        <w:tc>
          <w:tcPr>
            <w:tcW w:w="5864" w:type="dxa"/>
          </w:tcPr>
          <w:p w:rsidR="001D4AA4" w:rsidRPr="00B8641C" w:rsidRDefault="001D4AA4" w:rsidP="00F65570">
            <w:pPr>
              <w:rPr>
                <w:lang w:val="en-US"/>
              </w:rPr>
            </w:pPr>
          </w:p>
        </w:tc>
      </w:tr>
      <w:tr w:rsidR="001D4AA4" w:rsidRPr="00B8641C" w:rsidTr="0064059E">
        <w:trPr>
          <w:trHeight w:val="737"/>
        </w:trPr>
        <w:tc>
          <w:tcPr>
            <w:tcW w:w="3348" w:type="dxa"/>
          </w:tcPr>
          <w:p w:rsidR="001D4AA4" w:rsidRPr="00B8641C" w:rsidRDefault="001D4AA4" w:rsidP="00F65570">
            <w:pPr>
              <w:rPr>
                <w:b/>
                <w:lang w:val="en-US"/>
              </w:rPr>
            </w:pPr>
            <w:r w:rsidRPr="00B8641C">
              <w:rPr>
                <w:b/>
                <w:lang w:val="en-US"/>
              </w:rPr>
              <w:t>Address of the company's (</w:t>
            </w:r>
            <w:r w:rsidR="002E325E" w:rsidRPr="00B8641C">
              <w:rPr>
                <w:b/>
                <w:lang w:val="en-US"/>
              </w:rPr>
              <w:t>bidder's</w:t>
            </w:r>
            <w:r w:rsidRPr="00B8641C">
              <w:rPr>
                <w:b/>
                <w:lang w:val="en-US"/>
              </w:rPr>
              <w:t>) registered office:</w:t>
            </w:r>
          </w:p>
        </w:tc>
        <w:tc>
          <w:tcPr>
            <w:tcW w:w="5864" w:type="dxa"/>
          </w:tcPr>
          <w:p w:rsidR="001D4AA4" w:rsidRPr="00B8641C" w:rsidRDefault="001D4AA4" w:rsidP="00F65570">
            <w:pPr>
              <w:rPr>
                <w:lang w:val="en-US"/>
              </w:rPr>
            </w:pPr>
          </w:p>
        </w:tc>
      </w:tr>
      <w:tr w:rsidR="001D4AA4" w:rsidRPr="00B8641C" w:rsidTr="0064059E">
        <w:trPr>
          <w:trHeight w:val="737"/>
        </w:trPr>
        <w:tc>
          <w:tcPr>
            <w:tcW w:w="3348" w:type="dxa"/>
          </w:tcPr>
          <w:p w:rsidR="001D4AA4" w:rsidRPr="00B8641C" w:rsidRDefault="001D4AA4" w:rsidP="002E325E">
            <w:pPr>
              <w:rPr>
                <w:b/>
                <w:bCs/>
                <w:lang w:val="en-US"/>
              </w:rPr>
            </w:pPr>
            <w:r w:rsidRPr="00B8641C">
              <w:rPr>
                <w:b/>
                <w:bCs/>
                <w:lang w:val="en-US"/>
              </w:rPr>
              <w:t xml:space="preserve">Legal form of </w:t>
            </w:r>
            <w:r w:rsidR="002E325E" w:rsidRPr="00B8641C">
              <w:rPr>
                <w:b/>
                <w:bCs/>
                <w:lang w:val="en-US"/>
              </w:rPr>
              <w:t>bidder</w:t>
            </w:r>
            <w:r w:rsidRPr="00B8641C">
              <w:rPr>
                <w:b/>
                <w:bCs/>
                <w:lang w:val="en-US"/>
              </w:rPr>
              <w:t>:</w:t>
            </w:r>
            <w:r w:rsidRPr="00B8641C">
              <w:rPr>
                <w:b/>
                <w:bCs/>
                <w:lang w:val="en-US"/>
              </w:rPr>
              <w:tab/>
            </w:r>
          </w:p>
        </w:tc>
        <w:tc>
          <w:tcPr>
            <w:tcW w:w="5864" w:type="dxa"/>
          </w:tcPr>
          <w:p w:rsidR="001D4AA4" w:rsidRPr="00B8641C" w:rsidRDefault="001D4AA4" w:rsidP="00F65570">
            <w:pPr>
              <w:rPr>
                <w:lang w:val="en-US"/>
              </w:rPr>
            </w:pPr>
          </w:p>
        </w:tc>
      </w:tr>
      <w:tr w:rsidR="001D4AA4" w:rsidRPr="00B8641C" w:rsidTr="0064059E">
        <w:trPr>
          <w:trHeight w:val="737"/>
        </w:trPr>
        <w:tc>
          <w:tcPr>
            <w:tcW w:w="3348" w:type="dxa"/>
          </w:tcPr>
          <w:p w:rsidR="001D4AA4" w:rsidRPr="00B8641C" w:rsidRDefault="001D4AA4" w:rsidP="001D4AA4">
            <w:pPr>
              <w:rPr>
                <w:b/>
                <w:bCs/>
                <w:lang w:val="en-US"/>
              </w:rPr>
            </w:pPr>
            <w:r w:rsidRPr="00B8641C">
              <w:rPr>
                <w:b/>
                <w:bCs/>
                <w:lang w:val="en-US"/>
              </w:rPr>
              <w:t>REGISTRATION NUMBER (ID):</w:t>
            </w:r>
            <w:r w:rsidRPr="00B8641C">
              <w:rPr>
                <w:b/>
                <w:bCs/>
                <w:lang w:val="en-US"/>
              </w:rPr>
              <w:tab/>
            </w:r>
          </w:p>
        </w:tc>
        <w:tc>
          <w:tcPr>
            <w:tcW w:w="5864" w:type="dxa"/>
          </w:tcPr>
          <w:p w:rsidR="001D4AA4" w:rsidRPr="00B8641C" w:rsidRDefault="001D4AA4" w:rsidP="00F65570">
            <w:pPr>
              <w:rPr>
                <w:lang w:val="en-US"/>
              </w:rPr>
            </w:pPr>
          </w:p>
        </w:tc>
      </w:tr>
      <w:tr w:rsidR="001D4AA4" w:rsidRPr="00B8641C" w:rsidTr="0064059E">
        <w:trPr>
          <w:trHeight w:val="737"/>
        </w:trPr>
        <w:tc>
          <w:tcPr>
            <w:tcW w:w="3348" w:type="dxa"/>
          </w:tcPr>
          <w:p w:rsidR="001D4AA4" w:rsidRPr="00B8641C" w:rsidRDefault="001D4AA4" w:rsidP="002E325E">
            <w:pPr>
              <w:rPr>
                <w:b/>
                <w:bCs/>
                <w:lang w:val="en-US"/>
              </w:rPr>
            </w:pPr>
            <w:r w:rsidRPr="00B8641C">
              <w:rPr>
                <w:b/>
                <w:bCs/>
                <w:lang w:val="en-US"/>
              </w:rPr>
              <w:t>TAX ID</w:t>
            </w:r>
            <w:r w:rsidR="002E325E" w:rsidRPr="00B8641C">
              <w:rPr>
                <w:b/>
                <w:bCs/>
                <w:lang w:val="en-US"/>
              </w:rPr>
              <w:t>:</w:t>
            </w:r>
          </w:p>
        </w:tc>
        <w:tc>
          <w:tcPr>
            <w:tcW w:w="5864" w:type="dxa"/>
          </w:tcPr>
          <w:p w:rsidR="001D4AA4" w:rsidRPr="00B8641C" w:rsidRDefault="001D4AA4" w:rsidP="00F65570">
            <w:pPr>
              <w:rPr>
                <w:lang w:val="en-US"/>
              </w:rPr>
            </w:pPr>
          </w:p>
        </w:tc>
      </w:tr>
      <w:tr w:rsidR="001D4AA4" w:rsidRPr="00B8641C" w:rsidTr="0064059E">
        <w:trPr>
          <w:trHeight w:val="737"/>
        </w:trPr>
        <w:tc>
          <w:tcPr>
            <w:tcW w:w="3348" w:type="dxa"/>
          </w:tcPr>
          <w:p w:rsidR="001D4AA4" w:rsidRPr="00B8641C" w:rsidRDefault="001D4AA4" w:rsidP="007B6209">
            <w:pPr>
              <w:rPr>
                <w:b/>
                <w:lang w:val="en-US"/>
              </w:rPr>
            </w:pPr>
            <w:r w:rsidRPr="00B8641C">
              <w:rPr>
                <w:b/>
                <w:lang w:val="en-US"/>
              </w:rPr>
              <w:t>Title, name and surname of the statutory representative:</w:t>
            </w:r>
          </w:p>
        </w:tc>
        <w:tc>
          <w:tcPr>
            <w:tcW w:w="5864" w:type="dxa"/>
          </w:tcPr>
          <w:p w:rsidR="001D4AA4" w:rsidRPr="00B8641C" w:rsidRDefault="001D4AA4" w:rsidP="007B6209">
            <w:pPr>
              <w:rPr>
                <w:lang w:val="en-US"/>
              </w:rPr>
            </w:pPr>
          </w:p>
        </w:tc>
      </w:tr>
      <w:tr w:rsidR="001D4AA4" w:rsidRPr="00B8641C" w:rsidTr="0064059E">
        <w:trPr>
          <w:trHeight w:val="737"/>
        </w:trPr>
        <w:tc>
          <w:tcPr>
            <w:tcW w:w="3348" w:type="dxa"/>
          </w:tcPr>
          <w:p w:rsidR="001D4AA4" w:rsidRPr="00B8641C" w:rsidRDefault="001D4AA4" w:rsidP="001D5165">
            <w:pPr>
              <w:rPr>
                <w:b/>
                <w:lang w:val="en-US"/>
              </w:rPr>
            </w:pPr>
            <w:r w:rsidRPr="00B8641C">
              <w:rPr>
                <w:b/>
                <w:lang w:val="en-US"/>
              </w:rPr>
              <w:t>Title, name and surname of contact person:</w:t>
            </w:r>
          </w:p>
        </w:tc>
        <w:tc>
          <w:tcPr>
            <w:tcW w:w="5864" w:type="dxa"/>
          </w:tcPr>
          <w:p w:rsidR="001D4AA4" w:rsidRPr="00B8641C" w:rsidRDefault="001D4AA4" w:rsidP="001D5165">
            <w:pPr>
              <w:rPr>
                <w:lang w:val="en-US"/>
              </w:rPr>
            </w:pPr>
          </w:p>
        </w:tc>
      </w:tr>
      <w:tr w:rsidR="001D4AA4" w:rsidRPr="00B8641C" w:rsidTr="0064059E">
        <w:trPr>
          <w:trHeight w:val="737"/>
        </w:trPr>
        <w:tc>
          <w:tcPr>
            <w:tcW w:w="3348" w:type="dxa"/>
          </w:tcPr>
          <w:p w:rsidR="001D4AA4" w:rsidRPr="00B8641C" w:rsidRDefault="001D4AA4" w:rsidP="00D224C3">
            <w:pPr>
              <w:rPr>
                <w:b/>
                <w:lang w:val="en-US"/>
              </w:rPr>
            </w:pPr>
            <w:r w:rsidRPr="00B8641C">
              <w:rPr>
                <w:b/>
                <w:lang w:val="en-US"/>
              </w:rPr>
              <w:t>E-mail of contact person:</w:t>
            </w:r>
          </w:p>
        </w:tc>
        <w:tc>
          <w:tcPr>
            <w:tcW w:w="5864" w:type="dxa"/>
          </w:tcPr>
          <w:p w:rsidR="001D4AA4" w:rsidRPr="00B8641C" w:rsidRDefault="001D4AA4" w:rsidP="00D224C3">
            <w:pPr>
              <w:rPr>
                <w:lang w:val="en-US"/>
              </w:rPr>
            </w:pPr>
          </w:p>
        </w:tc>
      </w:tr>
      <w:tr w:rsidR="001D4AA4" w:rsidRPr="00B8641C" w:rsidTr="0064059E">
        <w:trPr>
          <w:trHeight w:val="737"/>
        </w:trPr>
        <w:tc>
          <w:tcPr>
            <w:tcW w:w="3348" w:type="dxa"/>
          </w:tcPr>
          <w:p w:rsidR="001D4AA4" w:rsidRPr="00B8641C" w:rsidRDefault="001D4AA4" w:rsidP="002E325E">
            <w:pPr>
              <w:rPr>
                <w:b/>
                <w:lang w:val="en-US"/>
              </w:rPr>
            </w:pPr>
            <w:r w:rsidRPr="00B8641C">
              <w:rPr>
                <w:b/>
                <w:lang w:val="en-US"/>
              </w:rPr>
              <w:t xml:space="preserve">Total </w:t>
            </w:r>
            <w:r w:rsidR="002E325E" w:rsidRPr="00B8641C">
              <w:rPr>
                <w:b/>
                <w:lang w:val="en-US"/>
              </w:rPr>
              <w:t>bid</w:t>
            </w:r>
            <w:r w:rsidRPr="00B8641C">
              <w:rPr>
                <w:b/>
                <w:lang w:val="en-US"/>
              </w:rPr>
              <w:t xml:space="preserve"> price:</w:t>
            </w:r>
          </w:p>
        </w:tc>
        <w:tc>
          <w:tcPr>
            <w:tcW w:w="5864" w:type="dxa"/>
          </w:tcPr>
          <w:p w:rsidR="001D4AA4" w:rsidRPr="00B8641C" w:rsidRDefault="001D4AA4" w:rsidP="00EF4AD6">
            <w:pPr>
              <w:rPr>
                <w:lang w:val="en-US"/>
              </w:rPr>
            </w:pPr>
          </w:p>
        </w:tc>
      </w:tr>
      <w:tr w:rsidR="001D4AA4" w:rsidRPr="00B8641C" w:rsidTr="0064059E">
        <w:trPr>
          <w:trHeight w:val="737"/>
        </w:trPr>
        <w:tc>
          <w:tcPr>
            <w:tcW w:w="3348" w:type="dxa"/>
          </w:tcPr>
          <w:p w:rsidR="001D4AA4" w:rsidRPr="00B8641C" w:rsidRDefault="001D4AA4" w:rsidP="00220E7B">
            <w:pPr>
              <w:rPr>
                <w:b/>
                <w:lang w:val="en-US"/>
              </w:rPr>
            </w:pPr>
            <w:r w:rsidRPr="00B8641C">
              <w:rPr>
                <w:b/>
                <w:lang w:val="en-US"/>
              </w:rPr>
              <w:t xml:space="preserve">Date: </w:t>
            </w:r>
          </w:p>
        </w:tc>
        <w:tc>
          <w:tcPr>
            <w:tcW w:w="5864" w:type="dxa"/>
          </w:tcPr>
          <w:p w:rsidR="001D4AA4" w:rsidRPr="00B8641C" w:rsidRDefault="001D4AA4" w:rsidP="00220E7B">
            <w:pPr>
              <w:rPr>
                <w:lang w:val="en-US"/>
              </w:rPr>
            </w:pPr>
          </w:p>
        </w:tc>
      </w:tr>
      <w:tr w:rsidR="001D4AA4" w:rsidRPr="00B8641C" w:rsidTr="0064059E">
        <w:trPr>
          <w:trHeight w:val="737"/>
        </w:trPr>
        <w:tc>
          <w:tcPr>
            <w:tcW w:w="3348" w:type="dxa"/>
          </w:tcPr>
          <w:p w:rsidR="001D4AA4" w:rsidRPr="00B8641C" w:rsidRDefault="001D4AA4" w:rsidP="00B8641C">
            <w:pPr>
              <w:rPr>
                <w:b/>
                <w:lang w:val="en-US"/>
              </w:rPr>
            </w:pPr>
            <w:r w:rsidRPr="00B8641C">
              <w:rPr>
                <w:b/>
                <w:lang w:val="en-US"/>
              </w:rPr>
              <w:t xml:space="preserve">Signature of </w:t>
            </w:r>
            <w:r w:rsidR="00B8641C">
              <w:rPr>
                <w:b/>
                <w:lang w:val="en-US"/>
              </w:rPr>
              <w:t>A</w:t>
            </w:r>
            <w:r w:rsidRPr="00B8641C">
              <w:rPr>
                <w:b/>
                <w:lang w:val="en-US"/>
              </w:rPr>
              <w:t>uthori</w:t>
            </w:r>
            <w:r w:rsidR="00B8641C">
              <w:rPr>
                <w:b/>
                <w:lang w:val="en-US"/>
              </w:rPr>
              <w:t>z</w:t>
            </w:r>
            <w:r w:rsidRPr="00B8641C">
              <w:rPr>
                <w:b/>
                <w:lang w:val="en-US"/>
              </w:rPr>
              <w:t xml:space="preserve">ed person: </w:t>
            </w:r>
          </w:p>
        </w:tc>
        <w:tc>
          <w:tcPr>
            <w:tcW w:w="5864" w:type="dxa"/>
          </w:tcPr>
          <w:p w:rsidR="001D4AA4" w:rsidRPr="00B8641C" w:rsidRDefault="001D4AA4" w:rsidP="0097153A">
            <w:pPr>
              <w:rPr>
                <w:lang w:val="en-US"/>
              </w:rPr>
            </w:pPr>
          </w:p>
        </w:tc>
      </w:tr>
    </w:tbl>
    <w:p w:rsidR="001D4AA4" w:rsidRPr="00B8641C" w:rsidRDefault="001D4AA4" w:rsidP="001D4AA4">
      <w:pPr>
        <w:rPr>
          <w:lang w:val="en-US"/>
        </w:rPr>
      </w:pPr>
      <w:r w:rsidRPr="00B8641C">
        <w:rPr>
          <w:lang w:val="en-US"/>
        </w:rPr>
        <w:t xml:space="preserve">The </w:t>
      </w:r>
      <w:r w:rsidR="002E325E" w:rsidRPr="00B8641C">
        <w:rPr>
          <w:lang w:val="en-US"/>
        </w:rPr>
        <w:t>bidder</w:t>
      </w:r>
      <w:r w:rsidRPr="00B8641C">
        <w:rPr>
          <w:lang w:val="en-US"/>
        </w:rPr>
        <w:t xml:space="preserve"> hereby declares that all the information given above is true.</w:t>
      </w:r>
    </w:p>
    <w:p w:rsidR="001D4AA4" w:rsidRPr="00B8641C" w:rsidRDefault="001D4AA4" w:rsidP="001D4AA4">
      <w:pPr>
        <w:rPr>
          <w:lang w:val="en-US"/>
        </w:rPr>
      </w:pPr>
      <w:r w:rsidRPr="00B8641C">
        <w:rPr>
          <w:lang w:val="en-US"/>
        </w:rPr>
        <w:t xml:space="preserve">The </w:t>
      </w:r>
      <w:r w:rsidR="002E325E" w:rsidRPr="00B8641C">
        <w:rPr>
          <w:lang w:val="en-US"/>
        </w:rPr>
        <w:t>bidder</w:t>
      </w:r>
      <w:r w:rsidRPr="00B8641C">
        <w:rPr>
          <w:lang w:val="en-US"/>
        </w:rPr>
        <w:t xml:space="preserve"> declares that the tender price includes all costs necessary to</w:t>
      </w:r>
      <w:r w:rsidR="0064059E" w:rsidRPr="00B8641C">
        <w:rPr>
          <w:lang w:val="en-US"/>
        </w:rPr>
        <w:t xml:space="preserve"> c</w:t>
      </w:r>
      <w:r w:rsidRPr="00B8641C">
        <w:rPr>
          <w:lang w:val="en-US"/>
        </w:rPr>
        <w:t>omplete the delivery, the prices quoted are the maximum allowable and will not</w:t>
      </w:r>
      <w:r w:rsidR="0064059E" w:rsidRPr="00B8641C">
        <w:rPr>
          <w:lang w:val="en-US"/>
        </w:rPr>
        <w:t xml:space="preserve"> </w:t>
      </w:r>
      <w:r w:rsidRPr="00B8641C">
        <w:rPr>
          <w:lang w:val="en-US"/>
        </w:rPr>
        <w:t xml:space="preserve">exceeded (price increase above the final amount for any reason whatsoever, outside the terms and </w:t>
      </w:r>
      <w:r w:rsidR="0064059E" w:rsidRPr="00B8641C">
        <w:rPr>
          <w:lang w:val="en-US"/>
        </w:rPr>
        <w:t xml:space="preserve">conditions of </w:t>
      </w:r>
      <w:r w:rsidRPr="00B8641C">
        <w:rPr>
          <w:lang w:val="en-US"/>
        </w:rPr>
        <w:t>as provided for in the contract is excluded).</w:t>
      </w:r>
    </w:p>
    <w:sectPr w:rsidR="001D4AA4" w:rsidRPr="00B8641C" w:rsidSect="007A3BB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57" w:rsidRDefault="00650357">
      <w:r>
        <w:separator/>
      </w:r>
    </w:p>
  </w:endnote>
  <w:endnote w:type="continuationSeparator" w:id="0">
    <w:p w:rsidR="00650357" w:rsidRDefault="0065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57" w:rsidRDefault="00650357">
      <w:r>
        <w:separator/>
      </w:r>
    </w:p>
  </w:footnote>
  <w:footnote w:type="continuationSeparator" w:id="0">
    <w:p w:rsidR="00650357" w:rsidRDefault="00650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058"/>
    <w:multiLevelType w:val="hybridMultilevel"/>
    <w:tmpl w:val="75141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E52CD"/>
    <w:multiLevelType w:val="hybridMultilevel"/>
    <w:tmpl w:val="74C63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C3AE4"/>
    <w:rsid w:val="000206AD"/>
    <w:rsid w:val="00024EA2"/>
    <w:rsid w:val="00037A9B"/>
    <w:rsid w:val="0007663D"/>
    <w:rsid w:val="000E1CC0"/>
    <w:rsid w:val="000E323B"/>
    <w:rsid w:val="00104CA9"/>
    <w:rsid w:val="0015559A"/>
    <w:rsid w:val="001C32E1"/>
    <w:rsid w:val="001D3D07"/>
    <w:rsid w:val="001D4AA4"/>
    <w:rsid w:val="00214B0B"/>
    <w:rsid w:val="00240684"/>
    <w:rsid w:val="002520AA"/>
    <w:rsid w:val="00282F45"/>
    <w:rsid w:val="002A4359"/>
    <w:rsid w:val="002D3206"/>
    <w:rsid w:val="002E325E"/>
    <w:rsid w:val="00317F23"/>
    <w:rsid w:val="003203FC"/>
    <w:rsid w:val="00355598"/>
    <w:rsid w:val="00365B97"/>
    <w:rsid w:val="003C692B"/>
    <w:rsid w:val="003E6813"/>
    <w:rsid w:val="003F2687"/>
    <w:rsid w:val="00434215"/>
    <w:rsid w:val="004B284F"/>
    <w:rsid w:val="004C0FBC"/>
    <w:rsid w:val="004C26B2"/>
    <w:rsid w:val="004C6184"/>
    <w:rsid w:val="004F15AB"/>
    <w:rsid w:val="004F32FF"/>
    <w:rsid w:val="00554CD4"/>
    <w:rsid w:val="00570FE1"/>
    <w:rsid w:val="0058385E"/>
    <w:rsid w:val="00590582"/>
    <w:rsid w:val="005960DD"/>
    <w:rsid w:val="005A64B6"/>
    <w:rsid w:val="005C0E2C"/>
    <w:rsid w:val="005C5FCB"/>
    <w:rsid w:val="005F3CB2"/>
    <w:rsid w:val="005F3F9D"/>
    <w:rsid w:val="00620A6A"/>
    <w:rsid w:val="0064059E"/>
    <w:rsid w:val="00650357"/>
    <w:rsid w:val="006643DA"/>
    <w:rsid w:val="0066603E"/>
    <w:rsid w:val="0068499E"/>
    <w:rsid w:val="006C13F9"/>
    <w:rsid w:val="00707C17"/>
    <w:rsid w:val="0071655C"/>
    <w:rsid w:val="00736451"/>
    <w:rsid w:val="00753D60"/>
    <w:rsid w:val="007660F7"/>
    <w:rsid w:val="00797B59"/>
    <w:rsid w:val="007A3BBE"/>
    <w:rsid w:val="007A7E90"/>
    <w:rsid w:val="007C0A25"/>
    <w:rsid w:val="007D12B8"/>
    <w:rsid w:val="007E1B83"/>
    <w:rsid w:val="00812004"/>
    <w:rsid w:val="0083102B"/>
    <w:rsid w:val="00832A5A"/>
    <w:rsid w:val="00850BC2"/>
    <w:rsid w:val="008937FF"/>
    <w:rsid w:val="008A0BAF"/>
    <w:rsid w:val="008C0AEA"/>
    <w:rsid w:val="008C5E15"/>
    <w:rsid w:val="008E27A3"/>
    <w:rsid w:val="009276EE"/>
    <w:rsid w:val="00960EF5"/>
    <w:rsid w:val="0097551A"/>
    <w:rsid w:val="009767CA"/>
    <w:rsid w:val="0098675E"/>
    <w:rsid w:val="009A009C"/>
    <w:rsid w:val="009C3F2F"/>
    <w:rsid w:val="009E1C2C"/>
    <w:rsid w:val="009F6CC3"/>
    <w:rsid w:val="00A07A3E"/>
    <w:rsid w:val="00A4137C"/>
    <w:rsid w:val="00A431E2"/>
    <w:rsid w:val="00A86B6D"/>
    <w:rsid w:val="00AB5E50"/>
    <w:rsid w:val="00AC3AE4"/>
    <w:rsid w:val="00AC7266"/>
    <w:rsid w:val="00AD533E"/>
    <w:rsid w:val="00AF370C"/>
    <w:rsid w:val="00B4634B"/>
    <w:rsid w:val="00B65E88"/>
    <w:rsid w:val="00B676AF"/>
    <w:rsid w:val="00B85E0A"/>
    <w:rsid w:val="00B8641C"/>
    <w:rsid w:val="00B94F9D"/>
    <w:rsid w:val="00BD06AD"/>
    <w:rsid w:val="00BE319D"/>
    <w:rsid w:val="00BF705C"/>
    <w:rsid w:val="00C2374D"/>
    <w:rsid w:val="00C26097"/>
    <w:rsid w:val="00C52423"/>
    <w:rsid w:val="00C5791F"/>
    <w:rsid w:val="00C6273A"/>
    <w:rsid w:val="00C64C6D"/>
    <w:rsid w:val="00C7523C"/>
    <w:rsid w:val="00C85848"/>
    <w:rsid w:val="00CC4B2D"/>
    <w:rsid w:val="00CE400B"/>
    <w:rsid w:val="00D44106"/>
    <w:rsid w:val="00D6026C"/>
    <w:rsid w:val="00D77CB2"/>
    <w:rsid w:val="00DB4E45"/>
    <w:rsid w:val="00DB7335"/>
    <w:rsid w:val="00DD1340"/>
    <w:rsid w:val="00DD27D3"/>
    <w:rsid w:val="00DD4A46"/>
    <w:rsid w:val="00DD4AAA"/>
    <w:rsid w:val="00DD4F58"/>
    <w:rsid w:val="00DF20F9"/>
    <w:rsid w:val="00E070F4"/>
    <w:rsid w:val="00E27A1F"/>
    <w:rsid w:val="00E32F78"/>
    <w:rsid w:val="00E45B29"/>
    <w:rsid w:val="00E479B4"/>
    <w:rsid w:val="00E50076"/>
    <w:rsid w:val="00E55474"/>
    <w:rsid w:val="00E62DB4"/>
    <w:rsid w:val="00E7033C"/>
    <w:rsid w:val="00E909A2"/>
    <w:rsid w:val="00EA0AA2"/>
    <w:rsid w:val="00EA10EC"/>
    <w:rsid w:val="00EE3E72"/>
    <w:rsid w:val="00F1142C"/>
    <w:rsid w:val="00F12468"/>
    <w:rsid w:val="00F17ACF"/>
    <w:rsid w:val="00F52355"/>
    <w:rsid w:val="00F748CB"/>
    <w:rsid w:val="00F75A6E"/>
    <w:rsid w:val="00F94613"/>
    <w:rsid w:val="00FA4462"/>
    <w:rsid w:val="00FD39B6"/>
    <w:rsid w:val="00FE6BE8"/>
    <w:rsid w:val="00FF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AE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C3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DB4E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Nadpisploha">
    <w:name w:val="Nadpis příloha"/>
    <w:basedOn w:val="Nadpis2"/>
    <w:next w:val="Normln"/>
    <w:autoRedefine/>
    <w:uiPriority w:val="99"/>
    <w:rsid w:val="00AC3AE4"/>
    <w:pPr>
      <w:autoSpaceDE w:val="0"/>
      <w:autoSpaceDN w:val="0"/>
      <w:adjustRightInd w:val="0"/>
      <w:spacing w:before="120" w:after="120"/>
      <w:contextualSpacing/>
      <w:jc w:val="center"/>
      <w:textAlignment w:val="baseline"/>
    </w:pPr>
    <w:rPr>
      <w:rFonts w:ascii="Times New Roman" w:hAnsi="Times New Roman" w:cs="Times New Roman"/>
      <w:i w:val="0"/>
      <w:iCs w:val="0"/>
    </w:rPr>
  </w:style>
  <w:style w:type="paragraph" w:styleId="Zhlav">
    <w:name w:val="header"/>
    <w:basedOn w:val="Normln"/>
    <w:link w:val="ZhlavChar"/>
    <w:uiPriority w:val="99"/>
    <w:rsid w:val="00AC3A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4E4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C3A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4E4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500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5007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E27A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27A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A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27A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7A1F"/>
    <w:rPr>
      <w:b/>
      <w:bCs/>
    </w:rPr>
  </w:style>
  <w:style w:type="character" w:customStyle="1" w:styleId="h1a">
    <w:name w:val="h1a"/>
    <w:basedOn w:val="Standardnpsmoodstavce"/>
    <w:uiPriority w:val="99"/>
    <w:rsid w:val="00DD1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krycího listu nabídky</vt:lpstr>
    </vt:vector>
  </TitlesOfParts>
  <Company>NIDV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krycího listu nabídky</dc:title>
  <dc:creator>zachystalova</dc:creator>
  <cp:lastModifiedBy>Psychologický ústav</cp:lastModifiedBy>
  <cp:revision>6</cp:revision>
  <cp:lastPrinted>2012-02-28T10:34:00Z</cp:lastPrinted>
  <dcterms:created xsi:type="dcterms:W3CDTF">2022-07-29T13:07:00Z</dcterms:created>
  <dcterms:modified xsi:type="dcterms:W3CDTF">2022-07-29T13:45:00Z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0x01010022387923DF739F4C808E2532FCC1B2B5</vt:lpwstr>
  </property>
</Properties>
</file>