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27E0" w14:textId="3DB5692C" w:rsidR="005C57D2" w:rsidRPr="00611DBB" w:rsidRDefault="005C57D2" w:rsidP="005C57D2">
      <w:pPr>
        <w:pStyle w:val="Nzev"/>
        <w:rPr>
          <w:rFonts w:asciiTheme="minorHAnsi" w:hAnsiTheme="minorHAnsi" w:cstheme="minorHAnsi"/>
          <w:sz w:val="24"/>
        </w:rPr>
      </w:pPr>
      <w:r w:rsidRPr="00611DBB">
        <w:rPr>
          <w:rFonts w:asciiTheme="minorHAnsi" w:hAnsiTheme="minorHAnsi" w:cstheme="minorHAnsi"/>
          <w:sz w:val="24"/>
        </w:rPr>
        <w:t>Zápis ze zasedání Rady P</w:t>
      </w:r>
      <w:r w:rsidR="005A72EE" w:rsidRPr="00611DBB">
        <w:rPr>
          <w:rFonts w:asciiTheme="minorHAnsi" w:hAnsiTheme="minorHAnsi" w:cstheme="minorHAnsi"/>
          <w:sz w:val="24"/>
        </w:rPr>
        <w:t>S</w:t>
      </w:r>
      <w:r w:rsidRPr="00611DBB">
        <w:rPr>
          <w:rFonts w:asciiTheme="minorHAnsi" w:hAnsiTheme="minorHAnsi" w:cstheme="minorHAnsi"/>
          <w:sz w:val="24"/>
        </w:rPr>
        <w:t>Ú AV ČR</w:t>
      </w:r>
      <w:r w:rsidR="005A72EE" w:rsidRPr="00611DBB">
        <w:rPr>
          <w:rFonts w:asciiTheme="minorHAnsi" w:hAnsiTheme="minorHAnsi" w:cstheme="minorHAnsi"/>
          <w:sz w:val="24"/>
        </w:rPr>
        <w:t>, v.</w:t>
      </w:r>
      <w:r w:rsidR="00121B97" w:rsidRPr="00611DBB">
        <w:rPr>
          <w:rFonts w:asciiTheme="minorHAnsi" w:hAnsiTheme="minorHAnsi" w:cstheme="minorHAnsi"/>
          <w:sz w:val="24"/>
        </w:rPr>
        <w:t xml:space="preserve"> </w:t>
      </w:r>
      <w:r w:rsidR="005A72EE" w:rsidRPr="00611DBB">
        <w:rPr>
          <w:rFonts w:asciiTheme="minorHAnsi" w:hAnsiTheme="minorHAnsi" w:cstheme="minorHAnsi"/>
          <w:sz w:val="24"/>
        </w:rPr>
        <w:t>v.</w:t>
      </w:r>
      <w:r w:rsidR="00121B97" w:rsidRPr="00611DBB">
        <w:rPr>
          <w:rFonts w:asciiTheme="minorHAnsi" w:hAnsiTheme="minorHAnsi" w:cstheme="minorHAnsi"/>
          <w:sz w:val="24"/>
        </w:rPr>
        <w:t xml:space="preserve"> </w:t>
      </w:r>
      <w:r w:rsidR="005A72EE" w:rsidRPr="00611DBB">
        <w:rPr>
          <w:rFonts w:asciiTheme="minorHAnsi" w:hAnsiTheme="minorHAnsi" w:cstheme="minorHAnsi"/>
          <w:sz w:val="24"/>
        </w:rPr>
        <w:t>i.</w:t>
      </w:r>
      <w:r w:rsidRPr="00611DBB">
        <w:rPr>
          <w:rFonts w:asciiTheme="minorHAnsi" w:hAnsiTheme="minorHAnsi" w:cstheme="minorHAnsi"/>
          <w:sz w:val="24"/>
        </w:rPr>
        <w:t xml:space="preserve"> ze dne </w:t>
      </w:r>
      <w:r w:rsidR="00F0057A" w:rsidRPr="00611DBB">
        <w:rPr>
          <w:rFonts w:asciiTheme="minorHAnsi" w:hAnsiTheme="minorHAnsi" w:cstheme="minorHAnsi"/>
          <w:sz w:val="24"/>
        </w:rPr>
        <w:t>30. 3.2022</w:t>
      </w:r>
    </w:p>
    <w:p w14:paraId="32847552" w14:textId="77777777" w:rsidR="005C57D2" w:rsidRPr="00611DBB" w:rsidRDefault="005C57D2" w:rsidP="005C57D2">
      <w:pPr>
        <w:rPr>
          <w:rFonts w:asciiTheme="minorHAnsi" w:hAnsiTheme="minorHAnsi" w:cstheme="minorHAnsi"/>
          <w:b/>
          <w:bCs/>
        </w:rPr>
      </w:pPr>
    </w:p>
    <w:p w14:paraId="2D33BF65" w14:textId="77777777" w:rsidR="00F0057A" w:rsidRPr="00611DBB" w:rsidRDefault="00F0057A" w:rsidP="00F0057A">
      <w:pPr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  <w:bCs/>
        </w:rPr>
        <w:t>Přítomni (v abecedním pořadí):</w:t>
      </w:r>
      <w:r w:rsidRPr="00611DBB">
        <w:rPr>
          <w:rFonts w:asciiTheme="minorHAnsi" w:hAnsiTheme="minorHAnsi" w:cstheme="minorHAnsi"/>
        </w:rPr>
        <w:t xml:space="preserve"> </w:t>
      </w:r>
    </w:p>
    <w:p w14:paraId="354245D5" w14:textId="1AF9CDED" w:rsidR="00F0057A" w:rsidRPr="00611DBB" w:rsidRDefault="00F0057A" w:rsidP="00F0057A">
      <w:pPr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 xml:space="preserve">doc. Mgr. Sylvie Graf, Ph.D., Ing. Mgr. Jaroslav Hlinka, Ph.D., PhDr. Lenka Kollerová, Ph.D., Mgr. Barbara </w:t>
      </w:r>
      <w:proofErr w:type="spellStart"/>
      <w:r w:rsidRPr="00611DBB">
        <w:rPr>
          <w:rFonts w:asciiTheme="minorHAnsi" w:hAnsiTheme="minorHAnsi" w:cstheme="minorHAnsi"/>
        </w:rPr>
        <w:t>Lášticová</w:t>
      </w:r>
      <w:proofErr w:type="spellEnd"/>
      <w:r w:rsidRPr="00611DBB">
        <w:rPr>
          <w:rFonts w:asciiTheme="minorHAnsi" w:hAnsiTheme="minorHAnsi" w:cstheme="minorHAnsi"/>
        </w:rPr>
        <w:t xml:space="preserve">, Ph.D., Mgr. Jiří Lukavský, Ph.D., doc. PhDr. Filip Smolík, Ph.D., </w:t>
      </w:r>
      <w:proofErr w:type="spellStart"/>
      <w:r w:rsidRPr="00611DBB">
        <w:rPr>
          <w:rFonts w:asciiTheme="minorHAnsi" w:hAnsiTheme="minorHAnsi" w:cstheme="minorHAnsi"/>
        </w:rPr>
        <w:t>DSc</w:t>
      </w:r>
      <w:proofErr w:type="spellEnd"/>
      <w:r w:rsidRPr="00611DBB">
        <w:rPr>
          <w:rFonts w:asciiTheme="minorHAnsi" w:hAnsiTheme="minorHAnsi" w:cstheme="minorHAnsi"/>
        </w:rPr>
        <w:t xml:space="preserve">., prof. PaedDr. Iva Stuchlíková, CSc., prof. PhDr. Tomáš Urbánek, Ph.D., Mgr. Kateřina Zábrodská, Ph.D. </w:t>
      </w:r>
    </w:p>
    <w:p w14:paraId="63737529" w14:textId="2FC0DB8C" w:rsidR="00F0057A" w:rsidRPr="00611DBB" w:rsidRDefault="00986EE6" w:rsidP="00F005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Tajemnice: </w:t>
      </w:r>
      <w:r w:rsidR="00F0057A" w:rsidRPr="00611DBB">
        <w:rPr>
          <w:rFonts w:asciiTheme="minorHAnsi" w:hAnsiTheme="minorHAnsi" w:cstheme="minorHAnsi"/>
        </w:rPr>
        <w:t xml:space="preserve">Ivona Kubíková, </w:t>
      </w:r>
      <w:proofErr w:type="spellStart"/>
      <w:r w:rsidR="00F0057A" w:rsidRPr="00611DBB">
        <w:rPr>
          <w:rFonts w:asciiTheme="minorHAnsi" w:hAnsiTheme="minorHAnsi" w:cstheme="minorHAnsi"/>
        </w:rPr>
        <w:t>DiS</w:t>
      </w:r>
      <w:proofErr w:type="spellEnd"/>
      <w:r w:rsidR="00F0057A" w:rsidRPr="00611DBB">
        <w:rPr>
          <w:rFonts w:asciiTheme="minorHAnsi" w:hAnsiTheme="minorHAnsi" w:cstheme="minorHAnsi"/>
        </w:rPr>
        <w:t>.</w:t>
      </w:r>
    </w:p>
    <w:p w14:paraId="6E1E830E" w14:textId="77777777" w:rsidR="00AE1A5D" w:rsidRPr="00611DBB" w:rsidRDefault="00AE1A5D" w:rsidP="007250E6">
      <w:pPr>
        <w:jc w:val="both"/>
        <w:rPr>
          <w:rFonts w:asciiTheme="minorHAnsi" w:hAnsiTheme="minorHAnsi" w:cstheme="minorHAnsi"/>
        </w:rPr>
      </w:pPr>
    </w:p>
    <w:p w14:paraId="239699A9" w14:textId="77777777" w:rsidR="00AE1A5D" w:rsidRPr="00EA7B0B" w:rsidRDefault="00AE1A5D" w:rsidP="00AE1A5D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EA7B0B">
        <w:rPr>
          <w:rFonts w:asciiTheme="minorHAnsi" w:hAnsiTheme="minorHAnsi" w:cstheme="minorHAnsi"/>
          <w:b/>
        </w:rPr>
        <w:t>Schválení programu</w:t>
      </w:r>
    </w:p>
    <w:p w14:paraId="6391BFAF" w14:textId="77777777" w:rsidR="008E0239" w:rsidRPr="00611DBB" w:rsidRDefault="008E0239" w:rsidP="008E0239">
      <w:pPr>
        <w:ind w:left="720"/>
        <w:rPr>
          <w:rFonts w:asciiTheme="minorHAnsi" w:hAnsiTheme="minorHAnsi" w:cstheme="minorHAnsi"/>
        </w:rPr>
      </w:pPr>
    </w:p>
    <w:p w14:paraId="69738DDD" w14:textId="39DE0DE0" w:rsidR="00CD1CDD" w:rsidRPr="00EA7B0B" w:rsidRDefault="005A72EE" w:rsidP="001A569C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EA7B0B">
        <w:rPr>
          <w:rFonts w:asciiTheme="minorHAnsi" w:hAnsiTheme="minorHAnsi" w:cstheme="minorHAnsi"/>
          <w:b/>
        </w:rPr>
        <w:t>O</w:t>
      </w:r>
      <w:r w:rsidR="007D3D79" w:rsidRPr="00EA7B0B">
        <w:rPr>
          <w:rFonts w:asciiTheme="minorHAnsi" w:hAnsiTheme="minorHAnsi" w:cstheme="minorHAnsi"/>
          <w:b/>
        </w:rPr>
        <w:t>věření</w:t>
      </w:r>
      <w:r w:rsidRPr="00EA7B0B">
        <w:rPr>
          <w:rFonts w:asciiTheme="minorHAnsi" w:hAnsiTheme="minorHAnsi" w:cstheme="minorHAnsi"/>
          <w:b/>
        </w:rPr>
        <w:t xml:space="preserve"> zápisu z</w:t>
      </w:r>
      <w:r w:rsidR="003B2BCA" w:rsidRPr="00EA7B0B">
        <w:rPr>
          <w:rFonts w:asciiTheme="minorHAnsi" w:hAnsiTheme="minorHAnsi" w:cstheme="minorHAnsi"/>
          <w:b/>
        </w:rPr>
        <w:t xml:space="preserve">e </w:t>
      </w:r>
      <w:r w:rsidRPr="00EA7B0B">
        <w:rPr>
          <w:rFonts w:asciiTheme="minorHAnsi" w:hAnsiTheme="minorHAnsi" w:cstheme="minorHAnsi"/>
          <w:b/>
        </w:rPr>
        <w:t>zasedání Rady PSÚ AV ČR, v.</w:t>
      </w:r>
      <w:r w:rsidR="00121B97" w:rsidRPr="00EA7B0B">
        <w:rPr>
          <w:rFonts w:asciiTheme="minorHAnsi" w:hAnsiTheme="minorHAnsi" w:cstheme="minorHAnsi"/>
          <w:b/>
        </w:rPr>
        <w:t xml:space="preserve"> </w:t>
      </w:r>
      <w:r w:rsidRPr="00EA7B0B">
        <w:rPr>
          <w:rFonts w:asciiTheme="minorHAnsi" w:hAnsiTheme="minorHAnsi" w:cstheme="minorHAnsi"/>
          <w:b/>
        </w:rPr>
        <w:t>v.</w:t>
      </w:r>
      <w:r w:rsidR="00121B97" w:rsidRPr="00EA7B0B">
        <w:rPr>
          <w:rFonts w:asciiTheme="minorHAnsi" w:hAnsiTheme="minorHAnsi" w:cstheme="minorHAnsi"/>
          <w:b/>
        </w:rPr>
        <w:t xml:space="preserve"> </w:t>
      </w:r>
      <w:r w:rsidRPr="00EA7B0B">
        <w:rPr>
          <w:rFonts w:asciiTheme="minorHAnsi" w:hAnsiTheme="minorHAnsi" w:cstheme="minorHAnsi"/>
          <w:b/>
        </w:rPr>
        <w:t xml:space="preserve">i. (dále jen RPSÚ) </w:t>
      </w:r>
      <w:r w:rsidR="003B2BCA" w:rsidRPr="00EA7B0B">
        <w:rPr>
          <w:rFonts w:asciiTheme="minorHAnsi" w:hAnsiTheme="minorHAnsi" w:cstheme="minorHAnsi"/>
          <w:b/>
        </w:rPr>
        <w:t>konaného dne</w:t>
      </w:r>
      <w:r w:rsidR="007F4FCD" w:rsidRPr="00EA7B0B">
        <w:rPr>
          <w:rFonts w:asciiTheme="minorHAnsi" w:hAnsiTheme="minorHAnsi" w:cstheme="minorHAnsi"/>
          <w:b/>
        </w:rPr>
        <w:br/>
      </w:r>
      <w:r w:rsidR="00CD1CDD" w:rsidRPr="00EA7B0B">
        <w:rPr>
          <w:rFonts w:asciiTheme="minorHAnsi" w:hAnsiTheme="minorHAnsi" w:cstheme="minorHAnsi"/>
          <w:b/>
        </w:rPr>
        <w:t>1</w:t>
      </w:r>
      <w:r w:rsidR="00F0057A" w:rsidRPr="00EA7B0B">
        <w:rPr>
          <w:rFonts w:asciiTheme="minorHAnsi" w:hAnsiTheme="minorHAnsi" w:cstheme="minorHAnsi"/>
          <w:b/>
        </w:rPr>
        <w:t>2</w:t>
      </w:r>
      <w:r w:rsidR="00CD1CDD" w:rsidRPr="00EA7B0B">
        <w:rPr>
          <w:rFonts w:asciiTheme="minorHAnsi" w:hAnsiTheme="minorHAnsi" w:cstheme="minorHAnsi"/>
          <w:b/>
        </w:rPr>
        <w:t>. 1.</w:t>
      </w:r>
      <w:r w:rsidR="00A04869" w:rsidRPr="00EA7B0B">
        <w:rPr>
          <w:rFonts w:asciiTheme="minorHAnsi" w:hAnsiTheme="minorHAnsi" w:cstheme="minorHAnsi"/>
          <w:b/>
        </w:rPr>
        <w:t xml:space="preserve"> </w:t>
      </w:r>
      <w:r w:rsidR="00CD1CDD" w:rsidRPr="00EA7B0B">
        <w:rPr>
          <w:rFonts w:asciiTheme="minorHAnsi" w:hAnsiTheme="minorHAnsi" w:cstheme="minorHAnsi"/>
          <w:b/>
        </w:rPr>
        <w:t>20</w:t>
      </w:r>
      <w:r w:rsidR="00F0057A" w:rsidRPr="00EA7B0B">
        <w:rPr>
          <w:rFonts w:asciiTheme="minorHAnsi" w:hAnsiTheme="minorHAnsi" w:cstheme="minorHAnsi"/>
          <w:b/>
        </w:rPr>
        <w:t>22</w:t>
      </w:r>
      <w:r w:rsidR="00CD1CDD" w:rsidRPr="00EA7B0B">
        <w:rPr>
          <w:rFonts w:asciiTheme="minorHAnsi" w:hAnsiTheme="minorHAnsi" w:cstheme="minorHAnsi"/>
          <w:b/>
        </w:rPr>
        <w:t xml:space="preserve"> </w:t>
      </w:r>
      <w:r w:rsidR="007D3D79" w:rsidRPr="00EA7B0B">
        <w:rPr>
          <w:rFonts w:asciiTheme="minorHAnsi" w:hAnsiTheme="minorHAnsi" w:cstheme="minorHAnsi"/>
          <w:b/>
        </w:rPr>
        <w:t>a ze z</w:t>
      </w:r>
      <w:r w:rsidR="008929BF" w:rsidRPr="00EA7B0B">
        <w:rPr>
          <w:rFonts w:asciiTheme="minorHAnsi" w:hAnsiTheme="minorHAnsi" w:cstheme="minorHAnsi"/>
          <w:b/>
        </w:rPr>
        <w:t>asedání Rady konaných per rollam</w:t>
      </w:r>
    </w:p>
    <w:p w14:paraId="521B71DE" w14:textId="77777777" w:rsidR="008929BF" w:rsidRPr="00611DBB" w:rsidRDefault="008929BF" w:rsidP="008929BF">
      <w:pPr>
        <w:jc w:val="both"/>
        <w:rPr>
          <w:rFonts w:asciiTheme="minorHAnsi" w:hAnsiTheme="minorHAnsi" w:cstheme="minorHAnsi"/>
        </w:rPr>
      </w:pPr>
    </w:p>
    <w:p w14:paraId="63280B87" w14:textId="77777777" w:rsidR="00F0057A" w:rsidRPr="00611DBB" w:rsidRDefault="00F0057A" w:rsidP="00611DBB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 xml:space="preserve">Posouzení projektu NVIDIA </w:t>
      </w:r>
      <w:proofErr w:type="spellStart"/>
      <w:r w:rsidRPr="00611DBB">
        <w:rPr>
          <w:rFonts w:asciiTheme="minorHAnsi" w:hAnsiTheme="minorHAnsi" w:cstheme="minorHAnsi"/>
        </w:rPr>
        <w:t>Academic</w:t>
      </w:r>
      <w:proofErr w:type="spellEnd"/>
      <w:r w:rsidRPr="00611DBB">
        <w:rPr>
          <w:rFonts w:asciiTheme="minorHAnsi" w:hAnsiTheme="minorHAnsi" w:cstheme="minorHAnsi"/>
        </w:rPr>
        <w:t xml:space="preserve"> Hardware Grant Program (Lukáš Hejtmánek)</w:t>
      </w:r>
    </w:p>
    <w:p w14:paraId="5919F35F" w14:textId="38C7C6F2" w:rsidR="00F0057A" w:rsidRPr="00611DBB" w:rsidRDefault="00F0057A" w:rsidP="00611DBB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>Posouzení projektu SYRI do soutěže EXCELES (Národní plán obnovy)</w:t>
      </w:r>
    </w:p>
    <w:p w14:paraId="7F9B320D" w14:textId="03B39065" w:rsidR="00F0057A" w:rsidRPr="00611DBB" w:rsidRDefault="00F0057A" w:rsidP="00611DBB">
      <w:pPr>
        <w:pStyle w:val="Bezmezer"/>
        <w:numPr>
          <w:ilvl w:val="0"/>
          <w:numId w:val="35"/>
        </w:numPr>
        <w:jc w:val="both"/>
      </w:pPr>
      <w:r w:rsidRPr="00611DBB">
        <w:rPr>
          <w:rFonts w:asciiTheme="minorHAnsi" w:hAnsiTheme="minorHAnsi" w:cstheme="minorHAnsi"/>
        </w:rPr>
        <w:t>Rada PSÚ per rollam: návrh mzdového předpisu a návrh přílohy č. 1 ke Směrnici 23</w:t>
      </w:r>
    </w:p>
    <w:p w14:paraId="62501435" w14:textId="77777777" w:rsidR="00611DBB" w:rsidRDefault="00611DBB" w:rsidP="00F0057A">
      <w:pPr>
        <w:ind w:firstLine="708"/>
        <w:rPr>
          <w:rFonts w:asciiTheme="minorHAnsi" w:hAnsiTheme="minorHAnsi" w:cstheme="minorHAnsi"/>
        </w:rPr>
      </w:pPr>
    </w:p>
    <w:p w14:paraId="1AB71F20" w14:textId="7AA9E200" w:rsidR="00F0057A" w:rsidRPr="00611DBB" w:rsidRDefault="00F0057A" w:rsidP="00F0057A">
      <w:pPr>
        <w:ind w:firstLine="708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>Rada jednomyslně zápisy chválila.</w:t>
      </w:r>
    </w:p>
    <w:p w14:paraId="6624978D" w14:textId="77777777" w:rsidR="00F0057A" w:rsidRPr="00611DBB" w:rsidRDefault="00F0057A" w:rsidP="00F0057A">
      <w:pPr>
        <w:rPr>
          <w:rFonts w:asciiTheme="minorHAnsi" w:hAnsiTheme="minorHAnsi" w:cstheme="minorHAnsi"/>
        </w:rPr>
      </w:pPr>
    </w:p>
    <w:p w14:paraId="1F163FE1" w14:textId="01EC3036" w:rsidR="00F02E8C" w:rsidRPr="00EA7B0B" w:rsidRDefault="00AE1A5D" w:rsidP="00CD1CDD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EA7B0B">
        <w:rPr>
          <w:rFonts w:asciiTheme="minorHAnsi" w:hAnsiTheme="minorHAnsi" w:cstheme="minorHAnsi"/>
          <w:b/>
        </w:rPr>
        <w:t>Projednání doporučení výběrové komise pro obsazení funkce ředitele</w:t>
      </w:r>
    </w:p>
    <w:p w14:paraId="5D0243EF" w14:textId="77777777" w:rsidR="008929BF" w:rsidRPr="00611DBB" w:rsidRDefault="008929BF" w:rsidP="008929BF">
      <w:pPr>
        <w:ind w:left="720"/>
        <w:jc w:val="both"/>
        <w:rPr>
          <w:rFonts w:asciiTheme="minorHAnsi" w:hAnsiTheme="minorHAnsi" w:cstheme="minorHAnsi"/>
        </w:rPr>
      </w:pPr>
    </w:p>
    <w:p w14:paraId="339D6B23" w14:textId="4B479E12" w:rsidR="008E0239" w:rsidRPr="00611DBB" w:rsidRDefault="00F02E8C" w:rsidP="00654BF3">
      <w:pPr>
        <w:ind w:left="720"/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>Předseda RPSÚ i</w:t>
      </w:r>
      <w:r w:rsidR="00CD1CDD" w:rsidRPr="00611DBB">
        <w:rPr>
          <w:rFonts w:asciiTheme="minorHAnsi" w:hAnsiTheme="minorHAnsi" w:cstheme="minorHAnsi"/>
        </w:rPr>
        <w:t xml:space="preserve">nformoval členy RPSÚ o tom, že dne </w:t>
      </w:r>
      <w:r w:rsidR="008929BF" w:rsidRPr="00611DBB">
        <w:rPr>
          <w:rFonts w:asciiTheme="minorHAnsi" w:hAnsiTheme="minorHAnsi" w:cstheme="minorHAnsi"/>
        </w:rPr>
        <w:t>16</w:t>
      </w:r>
      <w:r w:rsidR="00CD1CDD" w:rsidRPr="00611DBB">
        <w:rPr>
          <w:rFonts w:asciiTheme="minorHAnsi" w:hAnsiTheme="minorHAnsi" w:cstheme="minorHAnsi"/>
        </w:rPr>
        <w:t>.</w:t>
      </w:r>
      <w:r w:rsidR="009F5007" w:rsidRPr="00611DBB">
        <w:rPr>
          <w:rFonts w:asciiTheme="minorHAnsi" w:hAnsiTheme="minorHAnsi" w:cstheme="minorHAnsi"/>
        </w:rPr>
        <w:t xml:space="preserve"> </w:t>
      </w:r>
      <w:r w:rsidR="00CD1CDD" w:rsidRPr="00611DBB">
        <w:rPr>
          <w:rFonts w:asciiTheme="minorHAnsi" w:hAnsiTheme="minorHAnsi" w:cstheme="minorHAnsi"/>
        </w:rPr>
        <w:t>3. 20</w:t>
      </w:r>
      <w:r w:rsidR="008929BF" w:rsidRPr="00611DBB">
        <w:rPr>
          <w:rFonts w:asciiTheme="minorHAnsi" w:hAnsiTheme="minorHAnsi" w:cstheme="minorHAnsi"/>
        </w:rPr>
        <w:t>22</w:t>
      </w:r>
      <w:r w:rsidR="00CD1CDD" w:rsidRPr="00611DBB">
        <w:rPr>
          <w:rFonts w:asciiTheme="minorHAnsi" w:hAnsiTheme="minorHAnsi" w:cstheme="minorHAnsi"/>
        </w:rPr>
        <w:t xml:space="preserve"> proběhlo jednání výběrové komise</w:t>
      </w:r>
      <w:r w:rsidR="008929BF" w:rsidRPr="00611DBB">
        <w:rPr>
          <w:rFonts w:asciiTheme="minorHAnsi" w:hAnsiTheme="minorHAnsi" w:cstheme="minorHAnsi"/>
        </w:rPr>
        <w:t>.</w:t>
      </w:r>
    </w:p>
    <w:p w14:paraId="7FD83331" w14:textId="72BD63A6" w:rsidR="008929BF" w:rsidRPr="00611DBB" w:rsidRDefault="008E0239" w:rsidP="00654BF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>Výběrová komise</w:t>
      </w:r>
      <w:r w:rsidR="00F02E8C" w:rsidRPr="00611DBB">
        <w:rPr>
          <w:rFonts w:asciiTheme="minorHAnsi" w:hAnsiTheme="minorHAnsi" w:cstheme="minorHAnsi"/>
        </w:rPr>
        <w:t xml:space="preserve"> </w:t>
      </w:r>
      <w:r w:rsidR="008929BF" w:rsidRPr="00611DBB">
        <w:rPr>
          <w:rFonts w:asciiTheme="minorHAnsi" w:hAnsiTheme="minorHAnsi" w:cstheme="minorHAnsi"/>
        </w:rPr>
        <w:t>obdržela materiály jediného přihlášeného kandidáta - prof. Urbánka a konstatovala, že jeho přihláška splnila obsahové a formální náležitosti.</w:t>
      </w:r>
    </w:p>
    <w:p w14:paraId="66CA9D1E" w14:textId="7D0873AA" w:rsidR="008929BF" w:rsidRPr="00611DBB" w:rsidRDefault="008929BF" w:rsidP="00654BF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 xml:space="preserve">Následně  </w:t>
      </w:r>
      <w:r w:rsidR="00CD1CDD" w:rsidRPr="00611DBB">
        <w:rPr>
          <w:rFonts w:asciiTheme="minorHAnsi" w:hAnsiTheme="minorHAnsi" w:cstheme="minorHAnsi"/>
        </w:rPr>
        <w:t xml:space="preserve">pozvala </w:t>
      </w:r>
      <w:r w:rsidRPr="00611DBB">
        <w:rPr>
          <w:rFonts w:asciiTheme="minorHAnsi" w:hAnsiTheme="minorHAnsi" w:cstheme="minorHAnsi"/>
        </w:rPr>
        <w:t>kandidáta</w:t>
      </w:r>
      <w:r w:rsidR="00CD1CDD" w:rsidRPr="00611DBB">
        <w:rPr>
          <w:rFonts w:asciiTheme="minorHAnsi" w:hAnsiTheme="minorHAnsi" w:cstheme="minorHAnsi"/>
        </w:rPr>
        <w:t xml:space="preserve"> k osobnímu rozhovoru </w:t>
      </w:r>
      <w:r w:rsidRPr="00611DBB">
        <w:rPr>
          <w:rFonts w:asciiTheme="minorHAnsi" w:hAnsiTheme="minorHAnsi" w:cstheme="minorHAnsi"/>
        </w:rPr>
        <w:t xml:space="preserve">a ke stručnému představení své koncepce vedení ústavu. </w:t>
      </w:r>
    </w:p>
    <w:p w14:paraId="334A3ADB" w14:textId="2823E0F0" w:rsidR="00CD1CDD" w:rsidRPr="00611DBB" w:rsidRDefault="00DE033D" w:rsidP="00654BF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  <w:r w:rsidRPr="00611DBB">
        <w:rPr>
          <w:rFonts w:asciiTheme="minorHAnsi" w:hAnsiTheme="minorHAnsi" w:cstheme="minorHAnsi"/>
          <w:color w:val="000000"/>
        </w:rPr>
        <w:t>Výběrová komise rozhodla tajným hlasováním o doporučení přihlášeného uchazeče následovně:</w:t>
      </w:r>
    </w:p>
    <w:p w14:paraId="2F3F0646" w14:textId="2E9D2821" w:rsidR="008929BF" w:rsidRPr="008929BF" w:rsidRDefault="008929BF" w:rsidP="00654BF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  <w:r w:rsidRPr="00611DBB">
        <w:rPr>
          <w:rFonts w:asciiTheme="minorHAnsi" w:hAnsiTheme="minorHAnsi" w:cstheme="minorHAnsi"/>
          <w:color w:val="000000"/>
        </w:rPr>
        <w:t>z</w:t>
      </w:r>
      <w:r w:rsidRPr="008929BF">
        <w:rPr>
          <w:rFonts w:asciiTheme="minorHAnsi" w:hAnsiTheme="minorHAnsi" w:cstheme="minorHAnsi"/>
          <w:color w:val="000000"/>
        </w:rPr>
        <w:t xml:space="preserve">e sedmi přítomných členů komise hlasovalo 5 pro doporučení kandidáta, 1 se zdržel, 1 nehlasoval z technických důvodů. </w:t>
      </w:r>
    </w:p>
    <w:p w14:paraId="6EC4E48D" w14:textId="77777777" w:rsidR="006D2EA7" w:rsidRPr="00611DBB" w:rsidRDefault="006D2EA7" w:rsidP="00DE033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</w:p>
    <w:p w14:paraId="5D296512" w14:textId="0264C421" w:rsidR="00DE033D" w:rsidRPr="008929BF" w:rsidRDefault="00DE033D" w:rsidP="00654BF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  <w:r w:rsidRPr="008929BF">
        <w:rPr>
          <w:rFonts w:asciiTheme="minorHAnsi" w:hAnsiTheme="minorHAnsi" w:cstheme="minorHAnsi"/>
          <w:color w:val="000000"/>
        </w:rPr>
        <w:t xml:space="preserve">Komise konstatovala, že na základě tajného hlasování byl </w:t>
      </w:r>
      <w:r w:rsidRPr="00611DBB">
        <w:rPr>
          <w:rFonts w:asciiTheme="minorHAnsi" w:hAnsiTheme="minorHAnsi" w:cstheme="minorHAnsi"/>
          <w:color w:val="000000"/>
        </w:rPr>
        <w:t xml:space="preserve">prof. </w:t>
      </w:r>
      <w:r w:rsidRPr="008929BF">
        <w:rPr>
          <w:rFonts w:asciiTheme="minorHAnsi" w:hAnsiTheme="minorHAnsi" w:cstheme="minorHAnsi"/>
          <w:color w:val="000000"/>
        </w:rPr>
        <w:t xml:space="preserve">Urbánek doporučen jako kandidát na funkci ředitele Psychologického ústavu AV ČR, v. v. i. </w:t>
      </w:r>
    </w:p>
    <w:p w14:paraId="4D8594B3" w14:textId="77777777" w:rsidR="008929BF" w:rsidRPr="00611DBB" w:rsidRDefault="008929BF" w:rsidP="008929B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00A3CE" w14:textId="3656F1A6" w:rsidR="00F02E8C" w:rsidRDefault="001A12B1" w:rsidP="001A12B1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EA7B0B">
        <w:rPr>
          <w:rFonts w:asciiTheme="minorHAnsi" w:hAnsiTheme="minorHAnsi" w:cstheme="minorHAnsi"/>
          <w:b/>
        </w:rPr>
        <w:t>Osobní rozhovor s uchazečem - prof. PhDr. Tomášem Urbánkem, Ph.D.</w:t>
      </w:r>
    </w:p>
    <w:p w14:paraId="3E44820E" w14:textId="77777777" w:rsidR="00EA7B0B" w:rsidRDefault="00EA7B0B" w:rsidP="009F5007">
      <w:pPr>
        <w:ind w:left="708"/>
        <w:jc w:val="both"/>
        <w:rPr>
          <w:rFonts w:asciiTheme="minorHAnsi" w:hAnsiTheme="minorHAnsi" w:cstheme="minorHAnsi"/>
        </w:rPr>
      </w:pPr>
    </w:p>
    <w:p w14:paraId="1199173E" w14:textId="3B621ECD" w:rsidR="00121B97" w:rsidRPr="00611DBB" w:rsidRDefault="00F02E8C" w:rsidP="009F5007">
      <w:pPr>
        <w:ind w:left="708"/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>Č</w:t>
      </w:r>
      <w:r w:rsidR="00121B97" w:rsidRPr="00611DBB">
        <w:rPr>
          <w:rFonts w:asciiTheme="minorHAnsi" w:hAnsiTheme="minorHAnsi" w:cstheme="minorHAnsi"/>
        </w:rPr>
        <w:t xml:space="preserve">lenové RPSÚ </w:t>
      </w:r>
      <w:r w:rsidRPr="00611DBB">
        <w:rPr>
          <w:rFonts w:asciiTheme="minorHAnsi" w:hAnsiTheme="minorHAnsi" w:cstheme="minorHAnsi"/>
        </w:rPr>
        <w:t xml:space="preserve">si </w:t>
      </w:r>
      <w:r w:rsidR="00121B97" w:rsidRPr="00611DBB">
        <w:rPr>
          <w:rFonts w:asciiTheme="minorHAnsi" w:hAnsiTheme="minorHAnsi" w:cstheme="minorHAnsi"/>
        </w:rPr>
        <w:t>vyslechli prezentac</w:t>
      </w:r>
      <w:r w:rsidR="006D2EA7" w:rsidRPr="00611DBB">
        <w:rPr>
          <w:rFonts w:asciiTheme="minorHAnsi" w:hAnsiTheme="minorHAnsi" w:cstheme="minorHAnsi"/>
        </w:rPr>
        <w:t>i</w:t>
      </w:r>
      <w:r w:rsidR="00121B97" w:rsidRPr="00611DBB">
        <w:rPr>
          <w:rFonts w:asciiTheme="minorHAnsi" w:hAnsiTheme="minorHAnsi" w:cstheme="minorHAnsi"/>
        </w:rPr>
        <w:t xml:space="preserve"> uchazeč</w:t>
      </w:r>
      <w:r w:rsidR="006D2EA7" w:rsidRPr="00611DBB">
        <w:rPr>
          <w:rFonts w:asciiTheme="minorHAnsi" w:hAnsiTheme="minorHAnsi" w:cstheme="minorHAnsi"/>
        </w:rPr>
        <w:t>e</w:t>
      </w:r>
      <w:r w:rsidR="00121B97" w:rsidRPr="00611DBB">
        <w:rPr>
          <w:rFonts w:asciiTheme="minorHAnsi" w:hAnsiTheme="minorHAnsi" w:cstheme="minorHAnsi"/>
        </w:rPr>
        <w:t>, kter</w:t>
      </w:r>
      <w:r w:rsidR="006D2EA7" w:rsidRPr="00611DBB">
        <w:rPr>
          <w:rFonts w:asciiTheme="minorHAnsi" w:hAnsiTheme="minorHAnsi" w:cstheme="minorHAnsi"/>
        </w:rPr>
        <w:t>á</w:t>
      </w:r>
      <w:r w:rsidR="00121B97" w:rsidRPr="00611DBB">
        <w:rPr>
          <w:rFonts w:asciiTheme="minorHAnsi" w:hAnsiTheme="minorHAnsi" w:cstheme="minorHAnsi"/>
        </w:rPr>
        <w:t xml:space="preserve"> vycházel</w:t>
      </w:r>
      <w:r w:rsidR="006D2EA7" w:rsidRPr="00611DBB">
        <w:rPr>
          <w:rFonts w:asciiTheme="minorHAnsi" w:hAnsiTheme="minorHAnsi" w:cstheme="minorHAnsi"/>
        </w:rPr>
        <w:t>a</w:t>
      </w:r>
      <w:r w:rsidR="00121B97" w:rsidRPr="00611DBB">
        <w:rPr>
          <w:rFonts w:asciiTheme="minorHAnsi" w:hAnsiTheme="minorHAnsi" w:cstheme="minorHAnsi"/>
        </w:rPr>
        <w:t xml:space="preserve"> z podkladů přednesených </w:t>
      </w:r>
      <w:r w:rsidR="008E0239" w:rsidRPr="00611DBB">
        <w:rPr>
          <w:rFonts w:asciiTheme="minorHAnsi" w:hAnsiTheme="minorHAnsi" w:cstheme="minorHAnsi"/>
        </w:rPr>
        <w:t>výběrové komisi</w:t>
      </w:r>
      <w:r w:rsidR="006D2EA7" w:rsidRPr="00611DBB">
        <w:rPr>
          <w:rFonts w:asciiTheme="minorHAnsi" w:hAnsiTheme="minorHAnsi" w:cstheme="minorHAnsi"/>
        </w:rPr>
        <w:t>.</w:t>
      </w:r>
    </w:p>
    <w:p w14:paraId="61D08918" w14:textId="038EDD0A" w:rsidR="0003746A" w:rsidRPr="0008550B" w:rsidRDefault="006D2EA7" w:rsidP="0003746A">
      <w:pPr>
        <w:ind w:left="708"/>
        <w:jc w:val="both"/>
        <w:rPr>
          <w:rFonts w:asciiTheme="minorHAnsi" w:hAnsiTheme="minorHAnsi" w:cstheme="minorHAnsi"/>
        </w:rPr>
      </w:pPr>
      <w:r w:rsidRPr="0008550B">
        <w:rPr>
          <w:rFonts w:asciiTheme="minorHAnsi" w:hAnsiTheme="minorHAnsi" w:cstheme="minorHAnsi"/>
        </w:rPr>
        <w:t xml:space="preserve">Kandidát </w:t>
      </w:r>
      <w:r w:rsidR="0003746A" w:rsidRPr="0008550B">
        <w:rPr>
          <w:rFonts w:asciiTheme="minorHAnsi" w:hAnsiTheme="minorHAnsi" w:cstheme="minorHAnsi"/>
        </w:rPr>
        <w:t>odpověděl dotazy členů</w:t>
      </w:r>
      <w:r w:rsidR="0008550B" w:rsidRPr="0008550B">
        <w:rPr>
          <w:rFonts w:asciiTheme="minorHAnsi" w:hAnsiTheme="minorHAnsi" w:cstheme="minorHAnsi"/>
        </w:rPr>
        <w:t xml:space="preserve"> Rady, které se týkaly </w:t>
      </w:r>
      <w:r w:rsidR="0003746A" w:rsidRPr="0008550B">
        <w:rPr>
          <w:rFonts w:asciiTheme="minorHAnsi" w:hAnsiTheme="minorHAnsi" w:cstheme="minorHAnsi"/>
        </w:rPr>
        <w:t>způsob</w:t>
      </w:r>
      <w:r w:rsidR="009769C7" w:rsidRPr="0008550B">
        <w:rPr>
          <w:rFonts w:asciiTheme="minorHAnsi" w:hAnsiTheme="minorHAnsi" w:cstheme="minorHAnsi"/>
        </w:rPr>
        <w:t>u</w:t>
      </w:r>
      <w:r w:rsidR="0003746A" w:rsidRPr="0008550B">
        <w:rPr>
          <w:rFonts w:asciiTheme="minorHAnsi" w:hAnsiTheme="minorHAnsi" w:cstheme="minorHAnsi"/>
        </w:rPr>
        <w:t xml:space="preserve"> motivování zaměstnanců</w:t>
      </w:r>
      <w:r w:rsidR="009769C7" w:rsidRPr="0008550B">
        <w:rPr>
          <w:rFonts w:asciiTheme="minorHAnsi" w:hAnsiTheme="minorHAnsi" w:cstheme="minorHAnsi"/>
        </w:rPr>
        <w:t>, motivac</w:t>
      </w:r>
      <w:r w:rsidR="0008550B" w:rsidRPr="0008550B">
        <w:rPr>
          <w:rFonts w:asciiTheme="minorHAnsi" w:hAnsiTheme="minorHAnsi" w:cstheme="minorHAnsi"/>
        </w:rPr>
        <w:t>e</w:t>
      </w:r>
      <w:r w:rsidR="009769C7" w:rsidRPr="0008550B">
        <w:rPr>
          <w:rFonts w:asciiTheme="minorHAnsi" w:hAnsiTheme="minorHAnsi" w:cstheme="minorHAnsi"/>
        </w:rPr>
        <w:t xml:space="preserve"> zaměstnanc</w:t>
      </w:r>
      <w:r w:rsidR="0008550B" w:rsidRPr="0008550B">
        <w:rPr>
          <w:rFonts w:asciiTheme="minorHAnsi" w:hAnsiTheme="minorHAnsi" w:cstheme="minorHAnsi"/>
        </w:rPr>
        <w:t>ů identifikovat</w:t>
      </w:r>
      <w:r w:rsidR="009769C7" w:rsidRPr="0008550B">
        <w:rPr>
          <w:rFonts w:asciiTheme="minorHAnsi" w:hAnsiTheme="minorHAnsi" w:cstheme="minorHAnsi"/>
        </w:rPr>
        <w:t xml:space="preserve"> </w:t>
      </w:r>
      <w:r w:rsidR="0008550B" w:rsidRPr="0008550B">
        <w:rPr>
          <w:rFonts w:asciiTheme="minorHAnsi" w:hAnsiTheme="minorHAnsi" w:cstheme="minorHAnsi"/>
        </w:rPr>
        <w:t xml:space="preserve">se </w:t>
      </w:r>
      <w:r w:rsidR="009769C7" w:rsidRPr="0008550B">
        <w:rPr>
          <w:rFonts w:asciiTheme="minorHAnsi" w:hAnsiTheme="minorHAnsi" w:cstheme="minorHAnsi"/>
        </w:rPr>
        <w:t>s ústavem</w:t>
      </w:r>
      <w:r w:rsidR="0003746A" w:rsidRPr="0008550B">
        <w:rPr>
          <w:rFonts w:asciiTheme="minorHAnsi" w:hAnsiTheme="minorHAnsi" w:cstheme="minorHAnsi"/>
        </w:rPr>
        <w:t>, možnost</w:t>
      </w:r>
      <w:r w:rsidR="009769C7" w:rsidRPr="0008550B">
        <w:rPr>
          <w:rFonts w:asciiTheme="minorHAnsi" w:hAnsiTheme="minorHAnsi" w:cstheme="minorHAnsi"/>
        </w:rPr>
        <w:t>i</w:t>
      </w:r>
      <w:r w:rsidR="0003746A" w:rsidRPr="0008550B">
        <w:rPr>
          <w:rFonts w:asciiTheme="minorHAnsi" w:hAnsiTheme="minorHAnsi" w:cstheme="minorHAnsi"/>
        </w:rPr>
        <w:t xml:space="preserve"> navýšení administrativní podpory vědeckých pracovníků a administrativní podpo</w:t>
      </w:r>
      <w:r w:rsidR="0008550B" w:rsidRPr="0008550B">
        <w:rPr>
          <w:rFonts w:asciiTheme="minorHAnsi" w:hAnsiTheme="minorHAnsi" w:cstheme="minorHAnsi"/>
        </w:rPr>
        <w:t>ry</w:t>
      </w:r>
      <w:r w:rsidR="0003746A" w:rsidRPr="0008550B">
        <w:rPr>
          <w:rFonts w:asciiTheme="minorHAnsi" w:hAnsiTheme="minorHAnsi" w:cstheme="minorHAnsi"/>
        </w:rPr>
        <w:t> projektu rekonstrukce budovy v Hybernské.</w:t>
      </w:r>
    </w:p>
    <w:p w14:paraId="72CD9678" w14:textId="2A2504DE" w:rsidR="00535298" w:rsidRPr="0008550B" w:rsidRDefault="00535298" w:rsidP="0003746A">
      <w:pPr>
        <w:ind w:left="708"/>
        <w:jc w:val="both"/>
        <w:rPr>
          <w:rFonts w:asciiTheme="minorHAnsi" w:hAnsiTheme="minorHAnsi" w:cstheme="minorHAnsi"/>
        </w:rPr>
      </w:pPr>
      <w:r w:rsidRPr="0008550B">
        <w:rPr>
          <w:rFonts w:asciiTheme="minorHAnsi" w:hAnsiTheme="minorHAnsi" w:cstheme="minorHAnsi"/>
        </w:rPr>
        <w:t>Dále byla diskutována aktualizace vnitřní směrnice o Očekávaném výkonu a pravidla atestačního řízení</w:t>
      </w:r>
      <w:r w:rsidR="0008550B" w:rsidRPr="0008550B">
        <w:rPr>
          <w:rFonts w:asciiTheme="minorHAnsi" w:hAnsiTheme="minorHAnsi" w:cstheme="minorHAnsi"/>
        </w:rPr>
        <w:t>.</w:t>
      </w:r>
    </w:p>
    <w:p w14:paraId="29E592C1" w14:textId="673BAC82" w:rsidR="001A12B1" w:rsidRPr="0008550B" w:rsidRDefault="001A12B1" w:rsidP="0003746A">
      <w:pPr>
        <w:ind w:left="708"/>
        <w:jc w:val="both"/>
        <w:rPr>
          <w:rFonts w:asciiTheme="minorHAnsi" w:hAnsiTheme="minorHAnsi" w:cstheme="minorHAnsi"/>
        </w:rPr>
      </w:pPr>
    </w:p>
    <w:p w14:paraId="7755F27B" w14:textId="3744512B" w:rsidR="001A12B1" w:rsidRPr="00611DBB" w:rsidRDefault="001A12B1" w:rsidP="0003746A">
      <w:pPr>
        <w:ind w:left="708"/>
        <w:jc w:val="both"/>
        <w:rPr>
          <w:rFonts w:asciiTheme="minorHAnsi" w:hAnsiTheme="minorHAnsi" w:cstheme="minorHAnsi"/>
          <w:color w:val="FF0000"/>
        </w:rPr>
      </w:pPr>
    </w:p>
    <w:p w14:paraId="7B0F8D04" w14:textId="1F3EF161" w:rsidR="001A12B1" w:rsidRPr="00611DBB" w:rsidRDefault="001A12B1" w:rsidP="001A12B1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F4FCD">
        <w:rPr>
          <w:rFonts w:asciiTheme="minorHAnsi" w:hAnsiTheme="minorHAnsi" w:cstheme="minorHAnsi"/>
          <w:b/>
        </w:rPr>
        <w:lastRenderedPageBreak/>
        <w:t>Hlasování o návrhu kandidáta</w:t>
      </w:r>
      <w:r w:rsidRPr="00611DBB">
        <w:rPr>
          <w:rFonts w:asciiTheme="minorHAnsi" w:hAnsiTheme="minorHAnsi" w:cstheme="minorHAnsi"/>
          <w:b/>
          <w:bCs/>
        </w:rPr>
        <w:t xml:space="preserve"> a předložení návrhu předsedovi AV ČR </w:t>
      </w:r>
    </w:p>
    <w:p w14:paraId="19DBD97A" w14:textId="77777777" w:rsidR="00EA7B0B" w:rsidRDefault="00EA7B0B" w:rsidP="001A12B1">
      <w:pPr>
        <w:ind w:left="708"/>
        <w:rPr>
          <w:rFonts w:asciiTheme="minorHAnsi" w:hAnsiTheme="minorHAnsi" w:cstheme="minorHAnsi"/>
        </w:rPr>
      </w:pPr>
    </w:p>
    <w:p w14:paraId="500DAEFA" w14:textId="653E15EC" w:rsidR="001A12B1" w:rsidRPr="00611DBB" w:rsidRDefault="001A12B1" w:rsidP="00654BF3">
      <w:pPr>
        <w:ind w:left="708"/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>Předseda Rady seznámil členy RPSÚ s volební procedurou dle §4 Směrnice AR 5/2020.</w:t>
      </w:r>
    </w:p>
    <w:p w14:paraId="37FE8F80" w14:textId="1808E73D" w:rsidR="001A12B1" w:rsidRPr="00611DBB" w:rsidRDefault="001A12B1" w:rsidP="00654BF3">
      <w:pPr>
        <w:ind w:left="708"/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>Členové Rady na základě tajného hlasování rozhodl</w:t>
      </w:r>
      <w:r w:rsidR="00DA04DF" w:rsidRPr="00611DBB">
        <w:rPr>
          <w:rFonts w:asciiTheme="minorHAnsi" w:hAnsiTheme="minorHAnsi" w:cstheme="minorHAnsi"/>
        </w:rPr>
        <w:t>i následovně</w:t>
      </w:r>
      <w:r w:rsidRPr="00611DBB">
        <w:rPr>
          <w:rFonts w:asciiTheme="minorHAnsi" w:hAnsiTheme="minorHAnsi" w:cstheme="minorHAnsi"/>
        </w:rPr>
        <w:t>:</w:t>
      </w:r>
    </w:p>
    <w:p w14:paraId="129CD49A" w14:textId="2CB753CA" w:rsidR="00B54811" w:rsidRPr="008929BF" w:rsidRDefault="00B54811" w:rsidP="00654BF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  <w:r w:rsidRPr="00611DBB">
        <w:rPr>
          <w:rFonts w:asciiTheme="minorHAnsi" w:hAnsiTheme="minorHAnsi" w:cstheme="minorHAnsi"/>
          <w:color w:val="000000"/>
        </w:rPr>
        <w:t>Z devíti</w:t>
      </w:r>
      <w:r w:rsidRPr="008929BF">
        <w:rPr>
          <w:rFonts w:asciiTheme="minorHAnsi" w:hAnsiTheme="minorHAnsi" w:cstheme="minorHAnsi"/>
          <w:color w:val="000000"/>
        </w:rPr>
        <w:t xml:space="preserve"> přítomných členů komise hlasovalo </w:t>
      </w:r>
      <w:r w:rsidRPr="00611DBB">
        <w:rPr>
          <w:rFonts w:asciiTheme="minorHAnsi" w:hAnsiTheme="minorHAnsi" w:cstheme="minorHAnsi"/>
          <w:color w:val="000000"/>
        </w:rPr>
        <w:t>8</w:t>
      </w:r>
      <w:r w:rsidRPr="008929BF">
        <w:rPr>
          <w:rFonts w:asciiTheme="minorHAnsi" w:hAnsiTheme="minorHAnsi" w:cstheme="minorHAnsi"/>
          <w:color w:val="000000"/>
        </w:rPr>
        <w:t xml:space="preserve"> pro </w:t>
      </w:r>
      <w:r w:rsidRPr="00611DBB">
        <w:rPr>
          <w:rFonts w:asciiTheme="minorHAnsi" w:hAnsiTheme="minorHAnsi" w:cstheme="minorHAnsi"/>
          <w:color w:val="000000"/>
        </w:rPr>
        <w:t>navržení kandidáta, 1 se zdržel h</w:t>
      </w:r>
      <w:r w:rsidRPr="008929BF">
        <w:rPr>
          <w:rFonts w:asciiTheme="minorHAnsi" w:hAnsiTheme="minorHAnsi" w:cstheme="minorHAnsi"/>
          <w:color w:val="000000"/>
        </w:rPr>
        <w:t>lasov</w:t>
      </w:r>
      <w:r w:rsidRPr="00611DBB">
        <w:rPr>
          <w:rFonts w:asciiTheme="minorHAnsi" w:hAnsiTheme="minorHAnsi" w:cstheme="minorHAnsi"/>
          <w:color w:val="000000"/>
        </w:rPr>
        <w:t>ání</w:t>
      </w:r>
      <w:r w:rsidRPr="008929BF">
        <w:rPr>
          <w:rFonts w:asciiTheme="minorHAnsi" w:hAnsiTheme="minorHAnsi" w:cstheme="minorHAnsi"/>
          <w:color w:val="000000"/>
        </w:rPr>
        <w:t xml:space="preserve">. </w:t>
      </w:r>
    </w:p>
    <w:p w14:paraId="69483818" w14:textId="77777777" w:rsidR="00B54811" w:rsidRPr="00611DBB" w:rsidRDefault="00B54811" w:rsidP="00654BF3">
      <w:pPr>
        <w:ind w:left="708"/>
        <w:jc w:val="both"/>
        <w:rPr>
          <w:rFonts w:asciiTheme="minorHAnsi" w:hAnsiTheme="minorHAnsi" w:cstheme="minorHAnsi"/>
        </w:rPr>
      </w:pPr>
    </w:p>
    <w:p w14:paraId="35D1DCD4" w14:textId="03BBCFC3" w:rsidR="001A12B1" w:rsidRPr="00611DBB" w:rsidRDefault="00DA04DF" w:rsidP="00654BF3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 xml:space="preserve">Rada </w:t>
      </w:r>
      <w:r w:rsidR="001A12B1" w:rsidRPr="00611DBB">
        <w:rPr>
          <w:rFonts w:asciiTheme="minorHAnsi" w:hAnsiTheme="minorHAnsi" w:cstheme="minorHAnsi"/>
        </w:rPr>
        <w:t xml:space="preserve">PSÚ navrhuje </w:t>
      </w:r>
      <w:r w:rsidR="00F14E77" w:rsidRPr="00611DBB">
        <w:rPr>
          <w:rFonts w:asciiTheme="minorHAnsi" w:hAnsiTheme="minorHAnsi" w:cstheme="minorHAnsi"/>
        </w:rPr>
        <w:t xml:space="preserve">předsedovi AV </w:t>
      </w:r>
      <w:r w:rsidRPr="00611DBB">
        <w:rPr>
          <w:rFonts w:asciiTheme="minorHAnsi" w:hAnsiTheme="minorHAnsi" w:cstheme="minorHAnsi"/>
        </w:rPr>
        <w:t xml:space="preserve">na jmenování ředitelem pracoviště </w:t>
      </w:r>
      <w:r w:rsidR="001A12B1" w:rsidRPr="00611DBB">
        <w:rPr>
          <w:rFonts w:asciiTheme="minorHAnsi" w:hAnsiTheme="minorHAnsi" w:cstheme="minorHAnsi"/>
        </w:rPr>
        <w:t xml:space="preserve">prof. PhDr. Tomáše Urbánka, Ph.D. </w:t>
      </w:r>
    </w:p>
    <w:p w14:paraId="4F118336" w14:textId="77777777" w:rsidR="001A12B1" w:rsidRPr="00611DBB" w:rsidRDefault="001A12B1" w:rsidP="00654BF3">
      <w:pPr>
        <w:ind w:left="708"/>
        <w:jc w:val="both"/>
        <w:rPr>
          <w:rFonts w:asciiTheme="minorHAnsi" w:hAnsiTheme="minorHAnsi" w:cstheme="minorHAnsi"/>
        </w:rPr>
      </w:pPr>
      <w:r w:rsidRPr="00611DBB">
        <w:rPr>
          <w:rFonts w:asciiTheme="minorHAnsi" w:hAnsiTheme="minorHAnsi" w:cstheme="minorHAnsi"/>
        </w:rPr>
        <w:t>Veškerá dokumentace o průběhu a výsledcích výběrového řízení bude předána předsedovi AV ČR – zajistí předseda RPSÚ ve spolupráci s tajemníkem.</w:t>
      </w:r>
    </w:p>
    <w:p w14:paraId="6DE3926B" w14:textId="77777777" w:rsidR="001A12B1" w:rsidRPr="00611DBB" w:rsidRDefault="001A12B1" w:rsidP="00DA04DF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7209D1E4" w14:textId="77777777" w:rsidR="00CB3510" w:rsidRPr="007F4FCD" w:rsidRDefault="000C467F" w:rsidP="00CB351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F4FCD">
        <w:rPr>
          <w:rFonts w:asciiTheme="minorHAnsi" w:hAnsiTheme="minorHAnsi" w:cstheme="minorHAnsi"/>
          <w:b/>
          <w:sz w:val="24"/>
          <w:szCs w:val="24"/>
          <w:lang w:eastAsia="cs-CZ"/>
        </w:rPr>
        <w:t>Projednání návrhu</w:t>
      </w:r>
      <w:r w:rsidRPr="007F4FCD">
        <w:rPr>
          <w:rFonts w:asciiTheme="minorHAnsi" w:hAnsiTheme="minorHAnsi" w:cstheme="minorHAnsi"/>
          <w:b/>
          <w:sz w:val="24"/>
          <w:szCs w:val="24"/>
        </w:rPr>
        <w:t xml:space="preserve"> na udělení Prémie Otto Wichterleho Dr. Chládkové</w:t>
      </w:r>
    </w:p>
    <w:p w14:paraId="125015FC" w14:textId="77777777" w:rsidR="00EA7B0B" w:rsidRDefault="00EA7B0B" w:rsidP="00CB3510">
      <w:pPr>
        <w:pStyle w:val="Odstavecseseznamem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03C0780B" w14:textId="2232CF86" w:rsidR="00CB3510" w:rsidRPr="00611DBB" w:rsidRDefault="00CB3510" w:rsidP="00CB3510">
      <w:pPr>
        <w:pStyle w:val="Odstavecseseznamem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11DBB">
        <w:rPr>
          <w:rFonts w:asciiTheme="minorHAnsi" w:hAnsiTheme="minorHAnsi" w:cstheme="minorHAnsi"/>
          <w:sz w:val="24"/>
          <w:szCs w:val="24"/>
        </w:rPr>
        <w:t>Členové Rady jednali o předložené návrhu na  udělení Prémie Otto Wichterleho Dr. Chládkové.</w:t>
      </w:r>
    </w:p>
    <w:p w14:paraId="2563A80F" w14:textId="77777777" w:rsidR="00CB3510" w:rsidRPr="00611DBB" w:rsidRDefault="00CB3510" w:rsidP="00CB3510">
      <w:pPr>
        <w:pStyle w:val="Odstavecseseznamem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53FB589A" w14:textId="09C9FFB6" w:rsidR="00CB3510" w:rsidRPr="00611DBB" w:rsidRDefault="00CB3510" w:rsidP="00CB3510">
      <w:pPr>
        <w:pStyle w:val="Odstavecseseznamem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11DBB">
        <w:rPr>
          <w:rFonts w:asciiTheme="minorHAnsi" w:hAnsiTheme="minorHAnsi" w:cstheme="minorHAnsi"/>
          <w:sz w:val="24"/>
          <w:szCs w:val="24"/>
        </w:rPr>
        <w:t>Předložený návrh byl jednohlasně schválen.</w:t>
      </w:r>
    </w:p>
    <w:p w14:paraId="790AC07D" w14:textId="77777777" w:rsidR="000C467F" w:rsidRPr="00611DBB" w:rsidRDefault="000C467F" w:rsidP="000C467F">
      <w:pPr>
        <w:pStyle w:val="Odstavecseseznamem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BA4CDC5" w14:textId="7B33111A" w:rsidR="000C467F" w:rsidRPr="007F4FCD" w:rsidRDefault="000C467F" w:rsidP="000C467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F4FCD">
        <w:rPr>
          <w:rFonts w:asciiTheme="minorHAnsi" w:hAnsiTheme="minorHAnsi" w:cstheme="minorHAnsi"/>
          <w:b/>
          <w:sz w:val="24"/>
          <w:szCs w:val="24"/>
        </w:rPr>
        <w:t>Nové složení Etické komise PSÚ</w:t>
      </w:r>
    </w:p>
    <w:p w14:paraId="245D5C24" w14:textId="77777777" w:rsidR="00EA7B0B" w:rsidRDefault="00EA7B0B" w:rsidP="00CB3510">
      <w:pPr>
        <w:pStyle w:val="Odstavecseseznamem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2EAAB77F" w14:textId="256810E8" w:rsidR="00C7041B" w:rsidRPr="00611DBB" w:rsidRDefault="00C7041B" w:rsidP="00654BF3">
      <w:pPr>
        <w:pStyle w:val="Odstavecseseznamem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1DBB">
        <w:rPr>
          <w:rFonts w:asciiTheme="minorHAnsi" w:hAnsiTheme="minorHAnsi" w:cstheme="minorHAnsi"/>
          <w:sz w:val="24"/>
          <w:szCs w:val="24"/>
        </w:rPr>
        <w:t xml:space="preserve">Předseda EK F. Smolík přednesl návrh na rozšíření Etické komise na 5 členů. </w:t>
      </w:r>
    </w:p>
    <w:p w14:paraId="1D0CA6E7" w14:textId="4110DB5B" w:rsidR="00C7041B" w:rsidRPr="00611DBB" w:rsidRDefault="00C7041B" w:rsidP="00654BF3">
      <w:pPr>
        <w:pStyle w:val="Odstavecseseznamem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1DBB">
        <w:rPr>
          <w:rFonts w:asciiTheme="minorHAnsi" w:hAnsiTheme="minorHAnsi" w:cstheme="minorHAnsi"/>
          <w:sz w:val="24"/>
          <w:szCs w:val="24"/>
        </w:rPr>
        <w:t>Kandidáty na nové členy jsou současný tajemník dr. Miroslav Filip a jako externistka</w:t>
      </w:r>
      <w:r w:rsidR="00654BF3">
        <w:rPr>
          <w:rFonts w:asciiTheme="minorHAnsi" w:hAnsiTheme="minorHAnsi" w:cstheme="minorHAnsi"/>
          <w:sz w:val="24"/>
          <w:szCs w:val="24"/>
        </w:rPr>
        <w:br/>
      </w:r>
      <w:r w:rsidRPr="00611DBB">
        <w:rPr>
          <w:rFonts w:asciiTheme="minorHAnsi" w:hAnsiTheme="minorHAnsi" w:cstheme="minorHAnsi"/>
          <w:sz w:val="24"/>
          <w:szCs w:val="24"/>
        </w:rPr>
        <w:t>dr. Kamila Urban (FF UK a SAV).</w:t>
      </w:r>
    </w:p>
    <w:p w14:paraId="5FE14939" w14:textId="77777777" w:rsidR="001F7078" w:rsidRPr="00611DBB" w:rsidRDefault="00C7041B" w:rsidP="00654BF3">
      <w:pPr>
        <w:pStyle w:val="Odstavecseseznamem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11DBB">
        <w:rPr>
          <w:rFonts w:asciiTheme="minorHAnsi" w:eastAsia="Times New Roman" w:hAnsiTheme="minorHAnsi" w:cstheme="minorHAnsi"/>
          <w:sz w:val="24"/>
          <w:szCs w:val="24"/>
          <w:lang w:eastAsia="cs-CZ"/>
        </w:rPr>
        <w:t>V současné době je ve Statutu EK zakotveno pravidlo o tom, že předseda EK musí být zároveň také členem Rady</w:t>
      </w:r>
      <w:r w:rsidR="001F7078" w:rsidRPr="00611DB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14:paraId="7124017D" w14:textId="2C0F3E99" w:rsidR="00CB3510" w:rsidRPr="00611DBB" w:rsidRDefault="001F7078" w:rsidP="00654BF3">
      <w:pPr>
        <w:pStyle w:val="Odstavecseseznamem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11DBB">
        <w:rPr>
          <w:rFonts w:asciiTheme="minorHAnsi" w:eastAsia="Times New Roman" w:hAnsiTheme="minorHAnsi" w:cstheme="minorHAnsi"/>
          <w:sz w:val="24"/>
          <w:szCs w:val="24"/>
          <w:lang w:eastAsia="cs-CZ"/>
        </w:rPr>
        <w:t>B</w:t>
      </w:r>
      <w:r w:rsidR="00C7041B" w:rsidRPr="00611DBB">
        <w:rPr>
          <w:rFonts w:asciiTheme="minorHAnsi" w:eastAsia="Times New Roman" w:hAnsiTheme="minorHAnsi" w:cstheme="minorHAnsi"/>
          <w:sz w:val="24"/>
          <w:szCs w:val="24"/>
          <w:lang w:eastAsia="cs-CZ"/>
        </w:rPr>
        <w:t>ude proto připraven návrh</w:t>
      </w:r>
      <w:r w:rsidR="008E050C" w:rsidRPr="00611DB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změny statutu </w:t>
      </w:r>
      <w:r w:rsidR="00C7041B" w:rsidRPr="00611DBB">
        <w:rPr>
          <w:rFonts w:asciiTheme="minorHAnsi" w:eastAsia="Times New Roman" w:hAnsiTheme="minorHAnsi" w:cstheme="minorHAnsi"/>
          <w:sz w:val="24"/>
          <w:szCs w:val="24"/>
          <w:lang w:eastAsia="cs-CZ"/>
        </w:rPr>
        <w:t>EK</w:t>
      </w:r>
      <w:r w:rsidRPr="00611DBB">
        <w:rPr>
          <w:rFonts w:asciiTheme="minorHAnsi" w:eastAsia="Times New Roman" w:hAnsiTheme="minorHAnsi" w:cstheme="minorHAnsi"/>
          <w:sz w:val="24"/>
          <w:szCs w:val="24"/>
          <w:lang w:eastAsia="cs-CZ"/>
        </w:rPr>
        <w:t>, který bude p</w:t>
      </w:r>
      <w:r w:rsidR="008E050C" w:rsidRPr="00611DBB">
        <w:rPr>
          <w:rFonts w:asciiTheme="minorHAnsi" w:eastAsia="Times New Roman" w:hAnsiTheme="minorHAnsi" w:cstheme="minorHAnsi"/>
          <w:sz w:val="24"/>
          <w:szCs w:val="24"/>
          <w:lang w:eastAsia="cs-CZ"/>
        </w:rPr>
        <w:t>ředložen na dalším zasedání Rady</w:t>
      </w:r>
      <w:r w:rsidR="00C7041B" w:rsidRPr="00611DBB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4261D9D1" w14:textId="3C8A3489" w:rsidR="008E050C" w:rsidRPr="00611DBB" w:rsidRDefault="008E050C" w:rsidP="00CB3510">
      <w:pPr>
        <w:pStyle w:val="Odstavecseseznamem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D0E472F" w14:textId="1B476F32" w:rsidR="008E050C" w:rsidRPr="00611DBB" w:rsidRDefault="008E050C" w:rsidP="00CB3510">
      <w:pPr>
        <w:pStyle w:val="Odstavecseseznamem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11DBB">
        <w:rPr>
          <w:rFonts w:asciiTheme="minorHAnsi" w:hAnsiTheme="minorHAnsi" w:cstheme="minorHAnsi"/>
          <w:sz w:val="24"/>
          <w:szCs w:val="24"/>
        </w:rPr>
        <w:t>Předložený návrh o rozšíření EK o 2 členy byl jednohlasně schválen.</w:t>
      </w:r>
    </w:p>
    <w:p w14:paraId="34FBB4F7" w14:textId="2CA48BF9" w:rsidR="00121B97" w:rsidRDefault="00121B97" w:rsidP="00121B97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706B3D">
        <w:rPr>
          <w:rFonts w:asciiTheme="minorHAnsi" w:hAnsiTheme="minorHAnsi" w:cstheme="minorHAnsi"/>
          <w:b/>
        </w:rPr>
        <w:t>Různé</w:t>
      </w:r>
    </w:p>
    <w:p w14:paraId="3F9AA074" w14:textId="77777777" w:rsidR="00EA7B0B" w:rsidRPr="00706B3D" w:rsidRDefault="00EA7B0B" w:rsidP="00EA7B0B">
      <w:pPr>
        <w:ind w:left="720"/>
        <w:jc w:val="both"/>
        <w:rPr>
          <w:rFonts w:asciiTheme="minorHAnsi" w:hAnsiTheme="minorHAnsi" w:cstheme="minorHAnsi"/>
          <w:b/>
        </w:rPr>
      </w:pPr>
    </w:p>
    <w:p w14:paraId="0A723BC0" w14:textId="145E4A34" w:rsidR="00C7041B" w:rsidRPr="00654BF3" w:rsidRDefault="00654BF3" w:rsidP="00654BF3">
      <w:pPr>
        <w:pStyle w:val="Bezmezer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54BF3">
        <w:rPr>
          <w:rFonts w:asciiTheme="minorHAnsi" w:hAnsiTheme="minorHAnsi" w:cstheme="minorHAnsi"/>
        </w:rPr>
        <w:t>Diskutován byl n</w:t>
      </w:r>
      <w:r w:rsidR="00C7041B" w:rsidRPr="00654BF3">
        <w:rPr>
          <w:rFonts w:asciiTheme="minorHAnsi" w:hAnsiTheme="minorHAnsi" w:cstheme="minorHAnsi"/>
        </w:rPr>
        <w:t>ávrh na pravidelné schůze ústavu</w:t>
      </w:r>
      <w:r w:rsidRPr="00654BF3">
        <w:rPr>
          <w:rFonts w:asciiTheme="minorHAnsi" w:hAnsiTheme="minorHAnsi" w:cstheme="minorHAnsi"/>
        </w:rPr>
        <w:t xml:space="preserve"> a pořádání vědeckých seminářů.</w:t>
      </w:r>
    </w:p>
    <w:p w14:paraId="3797DE3E" w14:textId="43333004" w:rsidR="00654BF3" w:rsidRDefault="00654BF3" w:rsidP="00654BF3">
      <w:pPr>
        <w:pStyle w:val="Bezmezer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54BF3">
        <w:rPr>
          <w:rFonts w:asciiTheme="minorHAnsi" w:hAnsiTheme="minorHAnsi" w:cstheme="minorHAnsi"/>
        </w:rPr>
        <w:t xml:space="preserve">Prof. Urbánek seznámil členy Rady s myšlenkou jmenování S. Graf vědeckou tajemnicí ústavu, která bude mimo jiné organizovat vědecké semináře a pravidelné celoústavní setkávání. </w:t>
      </w:r>
    </w:p>
    <w:p w14:paraId="1DC5E0D2" w14:textId="3CA14B70" w:rsidR="00997A0E" w:rsidRDefault="00997A0E" w:rsidP="00654BF3">
      <w:pPr>
        <w:pStyle w:val="Bezmezer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Příprava VZ – VZ bude nejprve předložena k připomínkování interním členům Rady – zajistí tajemník Rady.</w:t>
      </w:r>
    </w:p>
    <w:p w14:paraId="6D9788B8" w14:textId="77777777" w:rsidR="00997A0E" w:rsidRDefault="00997A0E" w:rsidP="003F5CDB">
      <w:pPr>
        <w:pStyle w:val="Bezmezer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97A0E">
        <w:rPr>
          <w:rFonts w:asciiTheme="minorHAnsi" w:hAnsiTheme="minorHAnsi" w:cstheme="minorHAnsi"/>
        </w:rPr>
        <w:t xml:space="preserve">Plán schůzí Rady – bude vytvořen hlasovací kalendář s návrhy termínů </w:t>
      </w:r>
      <w:r>
        <w:rPr>
          <w:rFonts w:asciiTheme="minorHAnsi" w:hAnsiTheme="minorHAnsi" w:cstheme="minorHAnsi"/>
        </w:rPr>
        <w:t xml:space="preserve">pro </w:t>
      </w:r>
      <w:r w:rsidR="00121B97" w:rsidRPr="00997A0E">
        <w:rPr>
          <w:rFonts w:asciiTheme="minorHAnsi" w:hAnsiTheme="minorHAnsi" w:cstheme="minorHAnsi"/>
        </w:rPr>
        <w:t>zasedání RPSÚ</w:t>
      </w:r>
    </w:p>
    <w:p w14:paraId="19DD8EE2" w14:textId="77777777" w:rsidR="005C57D2" w:rsidRPr="00611DBB" w:rsidRDefault="005C57D2" w:rsidP="005C57D2">
      <w:pPr>
        <w:pStyle w:val="Zkladntextodsazen2"/>
        <w:rPr>
          <w:rFonts w:asciiTheme="minorHAnsi" w:hAnsiTheme="minorHAnsi" w:cstheme="minorHAnsi"/>
          <w:sz w:val="24"/>
        </w:rPr>
      </w:pPr>
    </w:p>
    <w:p w14:paraId="63BF22DB" w14:textId="7106EF59" w:rsidR="00121B97" w:rsidRPr="00611DBB" w:rsidRDefault="00121B97" w:rsidP="005C57D2">
      <w:pPr>
        <w:pStyle w:val="Zkladntextodsazen2"/>
        <w:rPr>
          <w:rFonts w:asciiTheme="minorHAnsi" w:hAnsiTheme="minorHAnsi" w:cstheme="minorHAnsi"/>
          <w:sz w:val="24"/>
        </w:rPr>
      </w:pPr>
      <w:r w:rsidRPr="00611DBB">
        <w:rPr>
          <w:rFonts w:asciiTheme="minorHAnsi" w:hAnsiTheme="minorHAnsi" w:cstheme="minorHAnsi"/>
          <w:sz w:val="24"/>
        </w:rPr>
        <w:t xml:space="preserve">V Brně dne </w:t>
      </w:r>
      <w:r w:rsidR="00997A0E">
        <w:rPr>
          <w:rFonts w:asciiTheme="minorHAnsi" w:hAnsiTheme="minorHAnsi" w:cstheme="minorHAnsi"/>
          <w:sz w:val="24"/>
        </w:rPr>
        <w:t>30. 3.2022</w:t>
      </w:r>
    </w:p>
    <w:p w14:paraId="36A91296" w14:textId="77777777" w:rsidR="00121B97" w:rsidRPr="00611DBB" w:rsidRDefault="00121B97" w:rsidP="005C57D2">
      <w:pPr>
        <w:pStyle w:val="Zkladntextodsazen2"/>
        <w:rPr>
          <w:rFonts w:asciiTheme="minorHAnsi" w:hAnsiTheme="minorHAnsi" w:cstheme="minorHAnsi"/>
          <w:sz w:val="24"/>
        </w:rPr>
      </w:pPr>
    </w:p>
    <w:p w14:paraId="0F3AD4F8" w14:textId="77777777" w:rsidR="005C57D2" w:rsidRPr="00611DBB" w:rsidRDefault="00121B97" w:rsidP="005C57D2">
      <w:pPr>
        <w:pStyle w:val="Zkladntextodsazen2"/>
        <w:rPr>
          <w:rFonts w:asciiTheme="minorHAnsi" w:hAnsiTheme="minorHAnsi" w:cstheme="minorHAnsi"/>
          <w:sz w:val="24"/>
        </w:rPr>
      </w:pPr>
      <w:r w:rsidRPr="00611DBB">
        <w:rPr>
          <w:rFonts w:asciiTheme="minorHAnsi" w:hAnsiTheme="minorHAnsi" w:cstheme="minorHAnsi"/>
          <w:sz w:val="24"/>
        </w:rPr>
        <w:t>Zapsala: I. Kubíková</w:t>
      </w:r>
    </w:p>
    <w:p w14:paraId="5F08E4B7" w14:textId="77777777" w:rsidR="005C57D2" w:rsidRPr="00611DBB" w:rsidRDefault="005C57D2" w:rsidP="005C57D2">
      <w:pPr>
        <w:pStyle w:val="Zkladntextodsazen2"/>
        <w:rPr>
          <w:rFonts w:asciiTheme="minorHAnsi" w:hAnsiTheme="minorHAnsi" w:cstheme="minorHAnsi"/>
          <w:sz w:val="24"/>
        </w:rPr>
      </w:pPr>
    </w:p>
    <w:p w14:paraId="080F537C" w14:textId="31CA21FF" w:rsidR="0008550B" w:rsidRDefault="00121B97" w:rsidP="0008550B">
      <w:pPr>
        <w:pStyle w:val="Zkladntextodsazen2"/>
        <w:ind w:left="4248" w:firstLine="708"/>
        <w:jc w:val="both"/>
        <w:rPr>
          <w:rFonts w:asciiTheme="minorHAnsi" w:hAnsiTheme="minorHAnsi" w:cstheme="minorHAnsi"/>
          <w:szCs w:val="22"/>
        </w:rPr>
      </w:pPr>
      <w:r w:rsidRPr="00611DBB">
        <w:rPr>
          <w:rFonts w:asciiTheme="minorHAnsi" w:hAnsiTheme="minorHAnsi" w:cstheme="minorHAnsi"/>
          <w:sz w:val="24"/>
        </w:rPr>
        <w:t xml:space="preserve">Schválil: </w:t>
      </w:r>
      <w:r w:rsidR="0008550B" w:rsidRPr="009A1424">
        <w:rPr>
          <w:rFonts w:asciiTheme="minorHAnsi" w:hAnsiTheme="minorHAnsi" w:cstheme="minorHAnsi"/>
          <w:szCs w:val="22"/>
        </w:rPr>
        <w:t xml:space="preserve">doc. PhDr. Filip Smolík, Ph.D., </w:t>
      </w:r>
      <w:proofErr w:type="spellStart"/>
      <w:r w:rsidR="0008550B" w:rsidRPr="009A1424">
        <w:rPr>
          <w:rFonts w:asciiTheme="minorHAnsi" w:hAnsiTheme="minorHAnsi" w:cstheme="minorHAnsi"/>
          <w:szCs w:val="22"/>
        </w:rPr>
        <w:t>DSc</w:t>
      </w:r>
      <w:proofErr w:type="spellEnd"/>
      <w:r w:rsidR="0008550B" w:rsidRPr="009A1424">
        <w:rPr>
          <w:rFonts w:asciiTheme="minorHAnsi" w:hAnsiTheme="minorHAnsi" w:cstheme="minorHAnsi"/>
          <w:szCs w:val="22"/>
        </w:rPr>
        <w:t>.</w:t>
      </w:r>
      <w:r w:rsidR="0008550B" w:rsidRPr="009A1424">
        <w:rPr>
          <w:rFonts w:asciiTheme="minorHAnsi" w:hAnsiTheme="minorHAnsi" w:cstheme="minorHAnsi"/>
          <w:szCs w:val="22"/>
        </w:rPr>
        <w:br/>
      </w:r>
      <w:r w:rsidR="0008550B" w:rsidRPr="009A1424">
        <w:rPr>
          <w:rFonts w:asciiTheme="minorHAnsi" w:hAnsiTheme="minorHAnsi" w:cstheme="minorHAnsi"/>
          <w:szCs w:val="22"/>
        </w:rPr>
        <w:tab/>
      </w:r>
      <w:r w:rsidR="0008550B" w:rsidRPr="009A1424">
        <w:rPr>
          <w:rFonts w:asciiTheme="minorHAnsi" w:hAnsiTheme="minorHAnsi" w:cstheme="minorHAnsi"/>
          <w:szCs w:val="22"/>
        </w:rPr>
        <w:tab/>
      </w:r>
      <w:r w:rsidR="0008550B" w:rsidRPr="009A1424">
        <w:rPr>
          <w:rFonts w:asciiTheme="minorHAnsi" w:hAnsiTheme="minorHAnsi" w:cstheme="minorHAnsi"/>
          <w:szCs w:val="22"/>
        </w:rPr>
        <w:tab/>
        <w:t>předseda Rady PSÚ</w:t>
      </w:r>
      <w:bookmarkStart w:id="0" w:name="_GoBack"/>
      <w:bookmarkEnd w:id="0"/>
    </w:p>
    <w:sectPr w:rsidR="0008550B" w:rsidSect="00724E0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9B5"/>
    <w:multiLevelType w:val="hybridMultilevel"/>
    <w:tmpl w:val="2040B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8EB"/>
    <w:multiLevelType w:val="hybridMultilevel"/>
    <w:tmpl w:val="9516E2C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331448"/>
    <w:multiLevelType w:val="hybridMultilevel"/>
    <w:tmpl w:val="80664958"/>
    <w:lvl w:ilvl="0" w:tplc="94ECB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A009D"/>
    <w:multiLevelType w:val="hybridMultilevel"/>
    <w:tmpl w:val="31723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EF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45D8E"/>
    <w:multiLevelType w:val="hybridMultilevel"/>
    <w:tmpl w:val="BD8E7BC4"/>
    <w:lvl w:ilvl="0" w:tplc="73C00630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32C72"/>
    <w:multiLevelType w:val="hybridMultilevel"/>
    <w:tmpl w:val="912236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A061BB"/>
    <w:multiLevelType w:val="hybridMultilevel"/>
    <w:tmpl w:val="17B27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CB2CE8"/>
    <w:multiLevelType w:val="multilevel"/>
    <w:tmpl w:val="0B78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63215"/>
    <w:multiLevelType w:val="hybridMultilevel"/>
    <w:tmpl w:val="2506DAC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04A3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277E94E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A0A1D"/>
    <w:multiLevelType w:val="hybridMultilevel"/>
    <w:tmpl w:val="B74EC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7536C"/>
    <w:multiLevelType w:val="hybridMultilevel"/>
    <w:tmpl w:val="921CDD40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E5C63"/>
    <w:multiLevelType w:val="hybridMultilevel"/>
    <w:tmpl w:val="0B784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4A3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277E94E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C49FA"/>
    <w:multiLevelType w:val="hybridMultilevel"/>
    <w:tmpl w:val="7EAC2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055F8"/>
    <w:multiLevelType w:val="hybridMultilevel"/>
    <w:tmpl w:val="78527BC8"/>
    <w:lvl w:ilvl="0" w:tplc="DC0C5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36F1"/>
    <w:multiLevelType w:val="hybridMultilevel"/>
    <w:tmpl w:val="2D8CDD44"/>
    <w:lvl w:ilvl="0" w:tplc="FB64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04A3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277E94E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93DBA"/>
    <w:multiLevelType w:val="multilevel"/>
    <w:tmpl w:val="BF04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36283"/>
    <w:multiLevelType w:val="hybridMultilevel"/>
    <w:tmpl w:val="0B0ABF46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DB68AC"/>
    <w:multiLevelType w:val="hybridMultilevel"/>
    <w:tmpl w:val="D6B806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27CB2"/>
    <w:multiLevelType w:val="multilevel"/>
    <w:tmpl w:val="BF04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E7B70"/>
    <w:multiLevelType w:val="hybridMultilevel"/>
    <w:tmpl w:val="C6AE955C"/>
    <w:lvl w:ilvl="0" w:tplc="CA26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16763"/>
    <w:multiLevelType w:val="hybridMultilevel"/>
    <w:tmpl w:val="0CAC9E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435D6C"/>
    <w:multiLevelType w:val="multilevel"/>
    <w:tmpl w:val="0B78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F58C8"/>
    <w:multiLevelType w:val="multilevel"/>
    <w:tmpl w:val="B74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D905AC"/>
    <w:multiLevelType w:val="hybridMultilevel"/>
    <w:tmpl w:val="A19C7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F76DE"/>
    <w:multiLevelType w:val="hybridMultilevel"/>
    <w:tmpl w:val="94DE8BC2"/>
    <w:lvl w:ilvl="0" w:tplc="AFF24950">
      <w:start w:val="1"/>
      <w:numFmt w:val="bullet"/>
      <w:lvlText w:val=""/>
      <w:lvlJc w:val="left"/>
      <w:pPr>
        <w:tabs>
          <w:tab w:val="num" w:pos="3960"/>
        </w:tabs>
        <w:ind w:left="3960" w:hanging="231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7A412A"/>
    <w:multiLevelType w:val="hybridMultilevel"/>
    <w:tmpl w:val="60C0244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C844C2C"/>
    <w:multiLevelType w:val="multilevel"/>
    <w:tmpl w:val="0B78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AD446A"/>
    <w:multiLevelType w:val="multilevel"/>
    <w:tmpl w:val="0B78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012BE"/>
    <w:multiLevelType w:val="hybridMultilevel"/>
    <w:tmpl w:val="8B04A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E1742"/>
    <w:multiLevelType w:val="hybridMultilevel"/>
    <w:tmpl w:val="DCB4A4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449"/>
    <w:multiLevelType w:val="hybridMultilevel"/>
    <w:tmpl w:val="DA56D1F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927947"/>
    <w:multiLevelType w:val="hybridMultilevel"/>
    <w:tmpl w:val="9F04EE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033F69"/>
    <w:multiLevelType w:val="hybridMultilevel"/>
    <w:tmpl w:val="DFD482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D502FF0"/>
    <w:multiLevelType w:val="hybridMultilevel"/>
    <w:tmpl w:val="A71EC3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E53EDA"/>
    <w:multiLevelType w:val="hybridMultilevel"/>
    <w:tmpl w:val="0868D3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33"/>
  </w:num>
  <w:num w:numId="5">
    <w:abstractNumId w:val="2"/>
  </w:num>
  <w:num w:numId="6">
    <w:abstractNumId w:val="23"/>
  </w:num>
  <w:num w:numId="7">
    <w:abstractNumId w:val="16"/>
  </w:num>
  <w:num w:numId="8">
    <w:abstractNumId w:val="14"/>
  </w:num>
  <w:num w:numId="9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</w:num>
  <w:num w:numId="13">
    <w:abstractNumId w:val="13"/>
  </w:num>
  <w:num w:numId="14">
    <w:abstractNumId w:val="26"/>
  </w:num>
  <w:num w:numId="15">
    <w:abstractNumId w:val="3"/>
  </w:num>
  <w:num w:numId="16">
    <w:abstractNumId w:val="7"/>
  </w:num>
  <w:num w:numId="17">
    <w:abstractNumId w:val="31"/>
  </w:num>
  <w:num w:numId="18">
    <w:abstractNumId w:val="27"/>
  </w:num>
  <w:num w:numId="19">
    <w:abstractNumId w:val="15"/>
  </w:num>
  <w:num w:numId="20">
    <w:abstractNumId w:val="18"/>
  </w:num>
  <w:num w:numId="21">
    <w:abstractNumId w:val="21"/>
  </w:num>
  <w:num w:numId="22">
    <w:abstractNumId w:val="29"/>
  </w:num>
  <w:num w:numId="23">
    <w:abstractNumId w:val="24"/>
  </w:num>
  <w:num w:numId="24">
    <w:abstractNumId w:val="11"/>
  </w:num>
  <w:num w:numId="25">
    <w:abstractNumId w:val="0"/>
  </w:num>
  <w:num w:numId="26">
    <w:abstractNumId w:val="28"/>
  </w:num>
  <w:num w:numId="27">
    <w:abstractNumId w:val="32"/>
  </w:num>
  <w:num w:numId="28">
    <w:abstractNumId w:val="12"/>
  </w:num>
  <w:num w:numId="29">
    <w:abstractNumId w:val="25"/>
  </w:num>
  <w:num w:numId="30">
    <w:abstractNumId w:val="10"/>
  </w:num>
  <w:num w:numId="31">
    <w:abstractNumId w:val="1"/>
  </w:num>
  <w:num w:numId="32">
    <w:abstractNumId w:val="8"/>
  </w:num>
  <w:num w:numId="33">
    <w:abstractNumId w:val="20"/>
  </w:num>
  <w:num w:numId="34">
    <w:abstractNumId w:val="4"/>
  </w:num>
  <w:num w:numId="35">
    <w:abstractNumId w:val="6"/>
  </w:num>
  <w:num w:numId="36">
    <w:abstractNumId w:val="17"/>
  </w:num>
  <w:num w:numId="37">
    <w:abstractNumId w:val="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50"/>
    <w:rsid w:val="00007897"/>
    <w:rsid w:val="0003746A"/>
    <w:rsid w:val="00047F03"/>
    <w:rsid w:val="000565AD"/>
    <w:rsid w:val="00056F11"/>
    <w:rsid w:val="000703DE"/>
    <w:rsid w:val="000737DF"/>
    <w:rsid w:val="0008550B"/>
    <w:rsid w:val="000C467F"/>
    <w:rsid w:val="000E5F2B"/>
    <w:rsid w:val="000F0120"/>
    <w:rsid w:val="000F3B27"/>
    <w:rsid w:val="00112DB0"/>
    <w:rsid w:val="00121B97"/>
    <w:rsid w:val="00125268"/>
    <w:rsid w:val="00131750"/>
    <w:rsid w:val="001546FB"/>
    <w:rsid w:val="00170A27"/>
    <w:rsid w:val="001A12B1"/>
    <w:rsid w:val="001A569C"/>
    <w:rsid w:val="001C536F"/>
    <w:rsid w:val="001E6B9A"/>
    <w:rsid w:val="001F7078"/>
    <w:rsid w:val="0022572E"/>
    <w:rsid w:val="00254A1E"/>
    <w:rsid w:val="00281CBE"/>
    <w:rsid w:val="002E2CF3"/>
    <w:rsid w:val="00322C5F"/>
    <w:rsid w:val="003B2BCA"/>
    <w:rsid w:val="003B6D41"/>
    <w:rsid w:val="003B7F54"/>
    <w:rsid w:val="003F3238"/>
    <w:rsid w:val="004903B0"/>
    <w:rsid w:val="004A72E7"/>
    <w:rsid w:val="004B7F7C"/>
    <w:rsid w:val="004E6822"/>
    <w:rsid w:val="00535298"/>
    <w:rsid w:val="00580F06"/>
    <w:rsid w:val="00593510"/>
    <w:rsid w:val="005A72EE"/>
    <w:rsid w:val="005C57D2"/>
    <w:rsid w:val="00611DBB"/>
    <w:rsid w:val="00640F63"/>
    <w:rsid w:val="00654BF3"/>
    <w:rsid w:val="006D2EA7"/>
    <w:rsid w:val="00706B3D"/>
    <w:rsid w:val="00706CA9"/>
    <w:rsid w:val="00716BAB"/>
    <w:rsid w:val="00721CBD"/>
    <w:rsid w:val="00724E00"/>
    <w:rsid w:val="007250E6"/>
    <w:rsid w:val="00770620"/>
    <w:rsid w:val="00792353"/>
    <w:rsid w:val="007A4D0F"/>
    <w:rsid w:val="007A5D00"/>
    <w:rsid w:val="007D3D79"/>
    <w:rsid w:val="007F4FCD"/>
    <w:rsid w:val="007F5950"/>
    <w:rsid w:val="00842AF2"/>
    <w:rsid w:val="00861AF0"/>
    <w:rsid w:val="008929BF"/>
    <w:rsid w:val="008A0770"/>
    <w:rsid w:val="008C1D33"/>
    <w:rsid w:val="008E0239"/>
    <w:rsid w:val="008E050C"/>
    <w:rsid w:val="008E66BE"/>
    <w:rsid w:val="00904106"/>
    <w:rsid w:val="009769C7"/>
    <w:rsid w:val="00986EE6"/>
    <w:rsid w:val="00997A0E"/>
    <w:rsid w:val="009B1973"/>
    <w:rsid w:val="009F5007"/>
    <w:rsid w:val="00A04869"/>
    <w:rsid w:val="00A65AB4"/>
    <w:rsid w:val="00A84433"/>
    <w:rsid w:val="00AE1A5D"/>
    <w:rsid w:val="00B2748E"/>
    <w:rsid w:val="00B32D9B"/>
    <w:rsid w:val="00B54811"/>
    <w:rsid w:val="00BD00A0"/>
    <w:rsid w:val="00BD3F9B"/>
    <w:rsid w:val="00BF7814"/>
    <w:rsid w:val="00C179E0"/>
    <w:rsid w:val="00C31F81"/>
    <w:rsid w:val="00C551B7"/>
    <w:rsid w:val="00C7041B"/>
    <w:rsid w:val="00C73B2C"/>
    <w:rsid w:val="00CA76EA"/>
    <w:rsid w:val="00CB3510"/>
    <w:rsid w:val="00CC05EE"/>
    <w:rsid w:val="00CC1777"/>
    <w:rsid w:val="00CD1CDD"/>
    <w:rsid w:val="00D71122"/>
    <w:rsid w:val="00DA04DF"/>
    <w:rsid w:val="00DB1D52"/>
    <w:rsid w:val="00DC4190"/>
    <w:rsid w:val="00DE033D"/>
    <w:rsid w:val="00DE0ED7"/>
    <w:rsid w:val="00DE13CD"/>
    <w:rsid w:val="00E16D9A"/>
    <w:rsid w:val="00E57070"/>
    <w:rsid w:val="00E72925"/>
    <w:rsid w:val="00E83208"/>
    <w:rsid w:val="00EA7B0B"/>
    <w:rsid w:val="00EB07D8"/>
    <w:rsid w:val="00F002A2"/>
    <w:rsid w:val="00F0057A"/>
    <w:rsid w:val="00F02E8C"/>
    <w:rsid w:val="00F10092"/>
    <w:rsid w:val="00F14E77"/>
    <w:rsid w:val="00F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68D83"/>
  <w15:docId w15:val="{DE6FFBC5-0A88-48DE-A70B-863FF416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2353"/>
    <w:pPr>
      <w:keepNext/>
      <w:tabs>
        <w:tab w:val="left" w:pos="3268"/>
      </w:tabs>
      <w:outlineLvl w:val="0"/>
    </w:pPr>
    <w:rPr>
      <w:rFonts w:ascii="Comic Sans MS" w:hAnsi="Comic Sans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Comic Sans MS" w:hAnsi="Comic Sans MS"/>
      <w:b/>
      <w:bCs/>
      <w:sz w:val="22"/>
    </w:rPr>
  </w:style>
  <w:style w:type="paragraph" w:styleId="Zkladntextodsazen">
    <w:name w:val="Body Text Indent"/>
    <w:basedOn w:val="Normln"/>
    <w:pPr>
      <w:ind w:left="450"/>
    </w:pPr>
    <w:rPr>
      <w:rFonts w:ascii="Comic Sans MS" w:hAnsi="Comic Sans MS"/>
      <w:sz w:val="22"/>
    </w:rPr>
  </w:style>
  <w:style w:type="paragraph" w:styleId="Zkladntextodsazen2">
    <w:name w:val="Body Text Indent 2"/>
    <w:basedOn w:val="Normln"/>
    <w:link w:val="Zkladntextodsazen2Char"/>
    <w:pPr>
      <w:ind w:left="360"/>
    </w:pPr>
    <w:rPr>
      <w:rFonts w:ascii="Comic Sans MS" w:hAnsi="Comic Sans MS"/>
      <w:sz w:val="22"/>
    </w:rPr>
  </w:style>
  <w:style w:type="paragraph" w:styleId="FormtovanvHTML">
    <w:name w:val="HTML Preformatted"/>
    <w:basedOn w:val="Normln"/>
    <w:rsid w:val="0058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rsid w:val="007D3D79"/>
    <w:rPr>
      <w:rFonts w:ascii="Comic Sans MS" w:hAnsi="Comic Sans MS"/>
      <w:b/>
      <w:bCs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54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AE1A5D"/>
    <w:pPr>
      <w:spacing w:before="100" w:beforeAutospacing="1" w:after="100" w:afterAutospacing="1"/>
    </w:pPr>
  </w:style>
  <w:style w:type="character" w:customStyle="1" w:styleId="ProsttextChar">
    <w:name w:val="Prostý text Char"/>
    <w:link w:val="Prosttext"/>
    <w:rsid w:val="00AE1A5D"/>
    <w:rPr>
      <w:sz w:val="24"/>
      <w:szCs w:val="24"/>
    </w:rPr>
  </w:style>
  <w:style w:type="paragraph" w:styleId="Bezmezer">
    <w:name w:val="No Spacing"/>
    <w:uiPriority w:val="1"/>
    <w:qFormat/>
    <w:rsid w:val="00AE1A5D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21B97"/>
    <w:rPr>
      <w:rFonts w:ascii="Comic Sans MS" w:hAnsi="Comic Sans MS"/>
      <w:sz w:val="22"/>
      <w:szCs w:val="24"/>
    </w:rPr>
  </w:style>
  <w:style w:type="paragraph" w:customStyle="1" w:styleId="Default">
    <w:name w:val="Default"/>
    <w:rsid w:val="00892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2526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125268"/>
    <w:rPr>
      <w:color w:val="0000FF"/>
      <w:u w:val="single"/>
    </w:rPr>
  </w:style>
  <w:style w:type="character" w:styleId="KlvesniceHTML">
    <w:name w:val="HTML Keyboard"/>
    <w:basedOn w:val="Standardnpsmoodstavce"/>
    <w:uiPriority w:val="99"/>
    <w:semiHidden/>
    <w:unhideWhenUsed/>
    <w:rsid w:val="00125268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C551B7"/>
    <w:rPr>
      <w:b/>
      <w:bCs/>
    </w:rPr>
  </w:style>
  <w:style w:type="character" w:customStyle="1" w:styleId="NzevChar">
    <w:name w:val="Název Char"/>
    <w:link w:val="Nzev"/>
    <w:rsid w:val="00C551B7"/>
    <w:rPr>
      <w:rFonts w:ascii="Comic Sans MS" w:hAnsi="Comic Sans MS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06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zasedání Rady PsÚ AV ČR, jež se konalo dne 19</vt:lpstr>
      <vt:lpstr>Zápis ze zasedání Rady PsÚ AV ČR, jež se konalo dne 19</vt:lpstr>
    </vt:vector>
  </TitlesOfParts>
  <Company>AVČR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Rady PsÚ AV ČR, jež se konalo dne 19</dc:title>
  <dc:creator>solcova</dc:creator>
  <cp:lastModifiedBy>Ivona Kubíková</cp:lastModifiedBy>
  <cp:revision>27</cp:revision>
  <dcterms:created xsi:type="dcterms:W3CDTF">2017-04-13T05:53:00Z</dcterms:created>
  <dcterms:modified xsi:type="dcterms:W3CDTF">2022-12-12T12:34:00Z</dcterms:modified>
</cp:coreProperties>
</file>