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5954" w14:textId="047EA930" w:rsidR="00675D5E" w:rsidRPr="00D760FE" w:rsidRDefault="00675D5E" w:rsidP="00F43903">
      <w:pPr>
        <w:pStyle w:val="Bezmezer"/>
        <w:jc w:val="center"/>
        <w:rPr>
          <w:rFonts w:asciiTheme="minorHAnsi" w:hAnsiTheme="minorHAnsi" w:cstheme="minorHAnsi"/>
          <w:b/>
        </w:rPr>
      </w:pPr>
      <w:r w:rsidRPr="00D760FE">
        <w:rPr>
          <w:rFonts w:asciiTheme="minorHAnsi" w:hAnsiTheme="minorHAnsi" w:cstheme="minorHAnsi"/>
          <w:b/>
        </w:rPr>
        <w:t xml:space="preserve">Zápis ze zasedání Rady PSÚ AV ČR, v. v. i. ze dne </w:t>
      </w:r>
      <w:r w:rsidR="00C118B2" w:rsidRPr="00D760FE">
        <w:rPr>
          <w:rFonts w:asciiTheme="minorHAnsi" w:hAnsiTheme="minorHAnsi" w:cstheme="minorHAnsi"/>
          <w:b/>
        </w:rPr>
        <w:t>28.4. 2023</w:t>
      </w:r>
    </w:p>
    <w:p w14:paraId="3DE4A36A" w14:textId="77777777" w:rsidR="00675D5E" w:rsidRDefault="00675D5E" w:rsidP="00F43903">
      <w:pPr>
        <w:jc w:val="both"/>
        <w:rPr>
          <w:rFonts w:asciiTheme="minorHAnsi" w:hAnsiTheme="minorHAnsi" w:cstheme="minorHAnsi"/>
          <w:bCs/>
        </w:rPr>
      </w:pPr>
    </w:p>
    <w:p w14:paraId="2CD30FA3" w14:textId="77777777" w:rsidR="00D760FE" w:rsidRPr="004A56EA" w:rsidRDefault="00D760FE" w:rsidP="00F43903">
      <w:pPr>
        <w:jc w:val="both"/>
        <w:rPr>
          <w:rFonts w:asciiTheme="minorHAnsi" w:hAnsiTheme="minorHAnsi" w:cstheme="minorHAnsi"/>
          <w:bCs/>
        </w:rPr>
      </w:pPr>
    </w:p>
    <w:p w14:paraId="37734FDA" w14:textId="342BDA19" w:rsidR="00342FA7" w:rsidRDefault="00342FA7" w:rsidP="00342FA7">
      <w:pPr>
        <w:jc w:val="both"/>
        <w:rPr>
          <w:rFonts w:asciiTheme="minorHAnsi" w:hAnsiTheme="minorHAnsi" w:cstheme="minorHAnsi"/>
        </w:rPr>
      </w:pPr>
      <w:r w:rsidRPr="004A56EA">
        <w:rPr>
          <w:rFonts w:asciiTheme="minorHAnsi" w:hAnsiTheme="minorHAnsi" w:cstheme="minorHAnsi"/>
          <w:i/>
        </w:rPr>
        <w:t>Jednání se zúčastnili:</w:t>
      </w:r>
      <w:r w:rsidRPr="004A56EA">
        <w:rPr>
          <w:rFonts w:asciiTheme="minorHAnsi" w:hAnsiTheme="minorHAnsi" w:cstheme="minorHAnsi"/>
        </w:rPr>
        <w:t xml:space="preserve"> B. </w:t>
      </w:r>
      <w:proofErr w:type="spellStart"/>
      <w:r w:rsidRPr="004A56EA">
        <w:rPr>
          <w:rFonts w:asciiTheme="minorHAnsi" w:hAnsiTheme="minorHAnsi" w:cstheme="minorHAnsi"/>
        </w:rPr>
        <w:t>Lášticová</w:t>
      </w:r>
      <w:proofErr w:type="spellEnd"/>
      <w:r w:rsidRPr="004A56EA">
        <w:rPr>
          <w:rFonts w:asciiTheme="minorHAnsi" w:hAnsiTheme="minorHAnsi" w:cstheme="minorHAnsi"/>
        </w:rPr>
        <w:t>, F. Smolík, S. Graf, J. Lukavský, L. Kollerová,</w:t>
      </w:r>
      <w:r w:rsidRPr="004A56EA">
        <w:rPr>
          <w:rFonts w:asciiTheme="minorHAnsi" w:hAnsiTheme="minorHAnsi" w:cstheme="minorHAnsi"/>
        </w:rPr>
        <w:br/>
        <w:t>K. Zábrodská, T. Urbánek</w:t>
      </w:r>
      <w:r w:rsidR="00C118B2" w:rsidRPr="004A56EA">
        <w:rPr>
          <w:rFonts w:asciiTheme="minorHAnsi" w:hAnsiTheme="minorHAnsi" w:cstheme="minorHAnsi"/>
        </w:rPr>
        <w:t xml:space="preserve">, </w:t>
      </w:r>
      <w:r w:rsidRPr="004A56EA">
        <w:rPr>
          <w:rFonts w:asciiTheme="minorHAnsi" w:hAnsiTheme="minorHAnsi" w:cstheme="minorHAnsi"/>
        </w:rPr>
        <w:t>I. Stuchlíková, J. Hlinka</w:t>
      </w:r>
    </w:p>
    <w:p w14:paraId="33D3C96F" w14:textId="77777777" w:rsidR="00D760FE" w:rsidRPr="004A56EA" w:rsidRDefault="00D760FE" w:rsidP="00342FA7">
      <w:pPr>
        <w:jc w:val="both"/>
        <w:rPr>
          <w:rFonts w:asciiTheme="minorHAnsi" w:hAnsiTheme="minorHAnsi" w:cstheme="minorHAnsi"/>
        </w:rPr>
      </w:pPr>
    </w:p>
    <w:p w14:paraId="5DCB4286" w14:textId="77777777" w:rsidR="00675D5E" w:rsidRPr="004A56EA" w:rsidRDefault="00675D5E" w:rsidP="00F43903">
      <w:pPr>
        <w:jc w:val="both"/>
        <w:rPr>
          <w:rFonts w:asciiTheme="minorHAnsi" w:hAnsiTheme="minorHAnsi" w:cstheme="minorHAnsi"/>
        </w:rPr>
      </w:pPr>
    </w:p>
    <w:p w14:paraId="59C3F0D6" w14:textId="77777777" w:rsidR="00675D5E" w:rsidRPr="004A56EA" w:rsidRDefault="00675D5E" w:rsidP="006D2EB7">
      <w:pPr>
        <w:pStyle w:val="Odstavecseseznamem"/>
        <w:numPr>
          <w:ilvl w:val="0"/>
          <w:numId w:val="32"/>
        </w:numPr>
        <w:jc w:val="both"/>
        <w:rPr>
          <w:rFonts w:asciiTheme="minorHAnsi" w:hAnsiTheme="minorHAnsi" w:cstheme="minorHAnsi"/>
          <w:b/>
        </w:rPr>
      </w:pPr>
      <w:r w:rsidRPr="004A56EA">
        <w:rPr>
          <w:rFonts w:asciiTheme="minorHAnsi" w:hAnsiTheme="minorHAnsi" w:cstheme="minorHAnsi"/>
          <w:b/>
        </w:rPr>
        <w:t>Schválení programu</w:t>
      </w:r>
    </w:p>
    <w:p w14:paraId="4CFB19A2" w14:textId="77777777" w:rsidR="00766963" w:rsidRPr="004A56EA" w:rsidRDefault="00766963" w:rsidP="00F43903">
      <w:pPr>
        <w:jc w:val="both"/>
        <w:rPr>
          <w:rFonts w:asciiTheme="minorHAnsi" w:hAnsiTheme="minorHAnsi" w:cstheme="minorHAnsi"/>
          <w:b/>
        </w:rPr>
      </w:pPr>
    </w:p>
    <w:p w14:paraId="58133829" w14:textId="77777777" w:rsidR="005C045D" w:rsidRPr="004A56EA" w:rsidRDefault="00675D5E" w:rsidP="006D2EB7">
      <w:pPr>
        <w:pStyle w:val="Odstavecseseznamem"/>
        <w:numPr>
          <w:ilvl w:val="0"/>
          <w:numId w:val="32"/>
        </w:numPr>
        <w:jc w:val="both"/>
        <w:rPr>
          <w:rFonts w:asciiTheme="minorHAnsi" w:hAnsiTheme="minorHAnsi" w:cstheme="minorHAnsi"/>
        </w:rPr>
      </w:pPr>
      <w:r w:rsidRPr="004A56EA">
        <w:rPr>
          <w:rFonts w:asciiTheme="minorHAnsi" w:hAnsiTheme="minorHAnsi" w:cstheme="minorHAnsi"/>
          <w:b/>
        </w:rPr>
        <w:t xml:space="preserve">Ověření zápisu z předchozích zasedání Rady PSÚ AV ČR, v. v. i. </w:t>
      </w:r>
      <w:r w:rsidR="005C045D" w:rsidRPr="004A56EA">
        <w:rPr>
          <w:rFonts w:asciiTheme="minorHAnsi" w:hAnsiTheme="minorHAnsi" w:cstheme="minorHAnsi"/>
          <w:b/>
        </w:rPr>
        <w:t>(dále jen RPSÚ)</w:t>
      </w:r>
    </w:p>
    <w:p w14:paraId="745E74B4" w14:textId="348FE03D" w:rsidR="00675D5E" w:rsidRPr="004A56EA" w:rsidRDefault="002B574B" w:rsidP="00F43903">
      <w:pPr>
        <w:pStyle w:val="Odstavecseseznamem"/>
        <w:ind w:left="0"/>
        <w:jc w:val="both"/>
        <w:rPr>
          <w:rFonts w:asciiTheme="minorHAnsi" w:hAnsiTheme="minorHAnsi" w:cstheme="minorHAnsi"/>
        </w:rPr>
      </w:pPr>
      <w:r w:rsidRPr="004A56EA">
        <w:rPr>
          <w:rFonts w:asciiTheme="minorHAnsi" w:hAnsiTheme="minorHAnsi" w:cstheme="minorHAnsi"/>
        </w:rPr>
        <w:t xml:space="preserve">Členové a členky RPSÚ (dále jen </w:t>
      </w:r>
      <w:r w:rsidR="005C045D" w:rsidRPr="004A56EA">
        <w:rPr>
          <w:rFonts w:asciiTheme="minorHAnsi" w:hAnsiTheme="minorHAnsi" w:cstheme="minorHAnsi"/>
        </w:rPr>
        <w:t>RPSÚ</w:t>
      </w:r>
      <w:r w:rsidRPr="004A56EA">
        <w:rPr>
          <w:rFonts w:asciiTheme="minorHAnsi" w:hAnsiTheme="minorHAnsi" w:cstheme="minorHAnsi"/>
        </w:rPr>
        <w:t>)</w:t>
      </w:r>
      <w:r w:rsidR="005C045D" w:rsidRPr="004A56EA">
        <w:rPr>
          <w:rFonts w:asciiTheme="minorHAnsi" w:hAnsiTheme="minorHAnsi" w:cstheme="minorHAnsi"/>
        </w:rPr>
        <w:t xml:space="preserve"> </w:t>
      </w:r>
      <w:r w:rsidR="0010520A" w:rsidRPr="004A56EA">
        <w:rPr>
          <w:rFonts w:asciiTheme="minorHAnsi" w:hAnsiTheme="minorHAnsi" w:cstheme="minorHAnsi"/>
        </w:rPr>
        <w:t>přistoupil</w:t>
      </w:r>
      <w:r w:rsidRPr="004A56EA">
        <w:rPr>
          <w:rFonts w:asciiTheme="minorHAnsi" w:hAnsiTheme="minorHAnsi" w:cstheme="minorHAnsi"/>
        </w:rPr>
        <w:t>i</w:t>
      </w:r>
      <w:r w:rsidR="0010520A" w:rsidRPr="004A56EA">
        <w:rPr>
          <w:rFonts w:asciiTheme="minorHAnsi" w:hAnsiTheme="minorHAnsi" w:cstheme="minorHAnsi"/>
        </w:rPr>
        <w:t xml:space="preserve"> ke schválení </w:t>
      </w:r>
      <w:r w:rsidR="000F2C63" w:rsidRPr="004A56EA">
        <w:rPr>
          <w:rFonts w:asciiTheme="minorHAnsi" w:hAnsiTheme="minorHAnsi" w:cstheme="minorHAnsi"/>
        </w:rPr>
        <w:t>zápis</w:t>
      </w:r>
      <w:r w:rsidR="0010520A" w:rsidRPr="004A56EA">
        <w:rPr>
          <w:rFonts w:asciiTheme="minorHAnsi" w:hAnsiTheme="minorHAnsi" w:cstheme="minorHAnsi"/>
        </w:rPr>
        <w:t xml:space="preserve">u </w:t>
      </w:r>
      <w:r w:rsidR="000F2C63" w:rsidRPr="004A56EA">
        <w:rPr>
          <w:rFonts w:asciiTheme="minorHAnsi" w:hAnsiTheme="minorHAnsi" w:cstheme="minorHAnsi"/>
        </w:rPr>
        <w:t>ze zasedání konan</w:t>
      </w:r>
      <w:r w:rsidR="0010520A" w:rsidRPr="004A56EA">
        <w:rPr>
          <w:rFonts w:asciiTheme="minorHAnsi" w:hAnsiTheme="minorHAnsi" w:cstheme="minorHAnsi"/>
        </w:rPr>
        <w:t xml:space="preserve">ého dne </w:t>
      </w:r>
      <w:r w:rsidR="00166059" w:rsidRPr="004A56EA">
        <w:rPr>
          <w:rFonts w:asciiTheme="minorHAnsi" w:hAnsiTheme="minorHAnsi" w:cstheme="minorHAnsi"/>
        </w:rPr>
        <w:t>21. 2.2023</w:t>
      </w:r>
      <w:r w:rsidR="0010520A" w:rsidRPr="004A56EA">
        <w:rPr>
          <w:rFonts w:asciiTheme="minorHAnsi" w:hAnsiTheme="minorHAnsi" w:cstheme="minorHAnsi"/>
        </w:rPr>
        <w:t xml:space="preserve"> a ze zasedání konan</w:t>
      </w:r>
      <w:r w:rsidR="000F2C63" w:rsidRPr="004A56EA">
        <w:rPr>
          <w:rFonts w:asciiTheme="minorHAnsi" w:hAnsiTheme="minorHAnsi" w:cstheme="minorHAnsi"/>
        </w:rPr>
        <w:t>ých per rollam</w:t>
      </w:r>
      <w:r w:rsidR="0010520A" w:rsidRPr="004A56EA">
        <w:rPr>
          <w:rFonts w:asciiTheme="minorHAnsi" w:hAnsiTheme="minorHAnsi" w:cstheme="minorHAnsi"/>
        </w:rPr>
        <w:t>:</w:t>
      </w:r>
      <w:r w:rsidR="00675D5E" w:rsidRPr="004A56EA">
        <w:rPr>
          <w:rFonts w:asciiTheme="minorHAnsi" w:hAnsiTheme="minorHAnsi" w:cstheme="minorHAnsi"/>
        </w:rPr>
        <w:t xml:space="preserve"> </w:t>
      </w:r>
    </w:p>
    <w:p w14:paraId="455C113E"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 xml:space="preserve">Posouzení návrhu na udělení Akademické prémie </w:t>
      </w:r>
      <w:proofErr w:type="spellStart"/>
      <w:r w:rsidRPr="004A56EA">
        <w:rPr>
          <w:rFonts w:asciiTheme="minorHAnsi" w:hAnsiTheme="minorHAnsi" w:cstheme="minorHAnsi"/>
        </w:rPr>
        <w:t>Lumina</w:t>
      </w:r>
      <w:proofErr w:type="spellEnd"/>
      <w:r w:rsidRPr="004A56EA">
        <w:rPr>
          <w:rFonts w:asciiTheme="minorHAnsi" w:hAnsiTheme="minorHAnsi" w:cstheme="minorHAnsi"/>
        </w:rPr>
        <w:t xml:space="preserve"> </w:t>
      </w:r>
      <w:proofErr w:type="spellStart"/>
      <w:r w:rsidRPr="004A56EA">
        <w:rPr>
          <w:rFonts w:asciiTheme="minorHAnsi" w:hAnsiTheme="minorHAnsi" w:cstheme="minorHAnsi"/>
        </w:rPr>
        <w:t>quaeruntur</w:t>
      </w:r>
      <w:proofErr w:type="spellEnd"/>
      <w:r w:rsidRPr="004A56EA">
        <w:rPr>
          <w:rFonts w:asciiTheme="minorHAnsi" w:hAnsiTheme="minorHAnsi" w:cstheme="minorHAnsi"/>
        </w:rPr>
        <w:t xml:space="preserve"> pro Mgr. Kateřinu Chládkovou, Ph.D.</w:t>
      </w:r>
    </w:p>
    <w:p w14:paraId="18DA9B75"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 xml:space="preserve">Směrnice o </w:t>
      </w:r>
      <w:proofErr w:type="spellStart"/>
      <w:r w:rsidRPr="004A56EA">
        <w:rPr>
          <w:rFonts w:asciiTheme="minorHAnsi" w:hAnsiTheme="minorHAnsi" w:cstheme="minorHAnsi"/>
        </w:rPr>
        <w:t>whistleblowingu</w:t>
      </w:r>
      <w:proofErr w:type="spellEnd"/>
      <w:r w:rsidRPr="004A56EA">
        <w:rPr>
          <w:rFonts w:asciiTheme="minorHAnsi" w:hAnsiTheme="minorHAnsi" w:cstheme="minorHAnsi"/>
        </w:rPr>
        <w:t xml:space="preserve"> ve smyslu připomínek z našeho zasedání 21. 2.2023</w:t>
      </w:r>
    </w:p>
    <w:p w14:paraId="750FE726"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Návrh nové směrnice k očekávanému publikačnímu výkonu</w:t>
      </w:r>
    </w:p>
    <w:p w14:paraId="18048126"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Posouzení Standartního grantového projektu GA ČR - PhDr. Dalibor Vobořil, Ph.D.</w:t>
      </w:r>
    </w:p>
    <w:p w14:paraId="3BA83506"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Posouzení Standartního grantového projektu GA ČR - Mgr. Veronika Koutná Ph.D.</w:t>
      </w:r>
    </w:p>
    <w:p w14:paraId="14B17952"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Posouzení Standartního grantového projektu GA ČR - Mgr. Lukáš Hejtmánek, Ph.D.</w:t>
      </w:r>
    </w:p>
    <w:p w14:paraId="03EF03D0"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 xml:space="preserve">Posouzení Standartního grantového projektu GA </w:t>
      </w:r>
      <w:proofErr w:type="gramStart"/>
      <w:r w:rsidRPr="004A56EA">
        <w:rPr>
          <w:rFonts w:asciiTheme="minorHAnsi" w:hAnsiTheme="minorHAnsi" w:cstheme="minorHAnsi"/>
        </w:rPr>
        <w:t>ČR - Kristína</w:t>
      </w:r>
      <w:proofErr w:type="gramEnd"/>
      <w:r w:rsidRPr="004A56EA">
        <w:rPr>
          <w:rFonts w:asciiTheme="minorHAnsi" w:hAnsiTheme="minorHAnsi" w:cstheme="minorHAnsi"/>
        </w:rPr>
        <w:t xml:space="preserve"> </w:t>
      </w:r>
      <w:proofErr w:type="spellStart"/>
      <w:r w:rsidRPr="004A56EA">
        <w:rPr>
          <w:rFonts w:asciiTheme="minorHAnsi" w:hAnsiTheme="minorHAnsi" w:cstheme="minorHAnsi"/>
        </w:rPr>
        <w:t>Czekóová</w:t>
      </w:r>
      <w:proofErr w:type="spellEnd"/>
      <w:r w:rsidRPr="004A56EA">
        <w:rPr>
          <w:rFonts w:asciiTheme="minorHAnsi" w:hAnsiTheme="minorHAnsi" w:cstheme="minorHAnsi"/>
        </w:rPr>
        <w:t xml:space="preserve"> Ph.D.</w:t>
      </w:r>
    </w:p>
    <w:p w14:paraId="6E25E157"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Posouzení Standartního grantového projektu GA ČR - PhDr. Marek Urban PhD.</w:t>
      </w:r>
    </w:p>
    <w:p w14:paraId="7ADE8241"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Posouzení Standartního grantového projektu GA ČR - Mgr. David Lacko, Ph.D.</w:t>
      </w:r>
    </w:p>
    <w:p w14:paraId="281F61CF"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 xml:space="preserve">Posouzení Standartního grantového projektu GA ČR - </w:t>
      </w:r>
      <w:proofErr w:type="gramStart"/>
      <w:r w:rsidRPr="004A56EA">
        <w:rPr>
          <w:rFonts w:asciiTheme="minorHAnsi" w:hAnsiTheme="minorHAnsi" w:cstheme="minorHAnsi"/>
        </w:rPr>
        <w:t>Doc.</w:t>
      </w:r>
      <w:proofErr w:type="gramEnd"/>
      <w:r w:rsidRPr="004A56EA">
        <w:rPr>
          <w:rFonts w:asciiTheme="minorHAnsi" w:hAnsiTheme="minorHAnsi" w:cstheme="minorHAnsi"/>
        </w:rPr>
        <w:t xml:space="preserve"> PhDr. Filip Smolík, Ph.D., </w:t>
      </w:r>
      <w:proofErr w:type="spellStart"/>
      <w:r w:rsidRPr="004A56EA">
        <w:rPr>
          <w:rFonts w:asciiTheme="minorHAnsi" w:hAnsiTheme="minorHAnsi" w:cstheme="minorHAnsi"/>
        </w:rPr>
        <w:t>DSc</w:t>
      </w:r>
      <w:proofErr w:type="spellEnd"/>
      <w:r w:rsidRPr="004A56EA">
        <w:rPr>
          <w:rFonts w:asciiTheme="minorHAnsi" w:hAnsiTheme="minorHAnsi" w:cstheme="minorHAnsi"/>
        </w:rPr>
        <w:t>.</w:t>
      </w:r>
    </w:p>
    <w:p w14:paraId="63174688"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 xml:space="preserve">Posouzení Mezinárodního grantového projektu GA ČR „Lead </w:t>
      </w:r>
      <w:proofErr w:type="spellStart"/>
      <w:r w:rsidRPr="004A56EA">
        <w:rPr>
          <w:rFonts w:asciiTheme="minorHAnsi" w:hAnsiTheme="minorHAnsi" w:cstheme="minorHAnsi"/>
        </w:rPr>
        <w:t>Agency</w:t>
      </w:r>
      <w:proofErr w:type="spellEnd"/>
      <w:r w:rsidRPr="004A56EA">
        <w:rPr>
          <w:rFonts w:asciiTheme="minorHAnsi" w:hAnsiTheme="minorHAnsi" w:cstheme="minorHAnsi"/>
        </w:rPr>
        <w:t xml:space="preserve">“ - Mgr. Filip </w:t>
      </w:r>
      <w:proofErr w:type="spellStart"/>
      <w:r w:rsidRPr="004A56EA">
        <w:rPr>
          <w:rFonts w:asciiTheme="minorHAnsi" w:hAnsiTheme="minorHAnsi" w:cstheme="minorHAnsi"/>
        </w:rPr>
        <w:t>Děchtěrenko</w:t>
      </w:r>
      <w:proofErr w:type="spellEnd"/>
      <w:r w:rsidRPr="004A56EA">
        <w:rPr>
          <w:rFonts w:asciiTheme="minorHAnsi" w:hAnsiTheme="minorHAnsi" w:cstheme="minorHAnsi"/>
        </w:rPr>
        <w:t>, Ph.D.</w:t>
      </w:r>
    </w:p>
    <w:p w14:paraId="234D085E"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Posouzení grantového projektu TA ČR SIGMA - Mgr. Michaela Svoboda</w:t>
      </w:r>
    </w:p>
    <w:p w14:paraId="2605E48D" w14:textId="77777777"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 xml:space="preserve">Posouzení grantového projektu GA ČR „Junior Star“ - Nikola </w:t>
      </w:r>
      <w:proofErr w:type="spellStart"/>
      <w:r w:rsidRPr="004A56EA">
        <w:rPr>
          <w:rFonts w:asciiTheme="minorHAnsi" w:hAnsiTheme="minorHAnsi" w:cstheme="minorHAnsi"/>
        </w:rPr>
        <w:t>Paillereau</w:t>
      </w:r>
      <w:proofErr w:type="spellEnd"/>
      <w:r w:rsidRPr="004A56EA">
        <w:rPr>
          <w:rFonts w:asciiTheme="minorHAnsi" w:hAnsiTheme="minorHAnsi" w:cstheme="minorHAnsi"/>
        </w:rPr>
        <w:t>, Ph.D.</w:t>
      </w:r>
    </w:p>
    <w:p w14:paraId="39E1F27C" w14:textId="01549C89" w:rsidR="00166059" w:rsidRPr="004A56EA" w:rsidRDefault="00166059" w:rsidP="00166059">
      <w:pPr>
        <w:pStyle w:val="Odstavecseseznamem"/>
        <w:numPr>
          <w:ilvl w:val="0"/>
          <w:numId w:val="37"/>
        </w:numPr>
        <w:spacing w:before="100" w:beforeAutospacing="1" w:after="100" w:afterAutospacing="1"/>
        <w:outlineLvl w:val="0"/>
        <w:rPr>
          <w:rFonts w:asciiTheme="minorHAnsi" w:hAnsiTheme="minorHAnsi" w:cstheme="minorHAnsi"/>
        </w:rPr>
      </w:pPr>
      <w:r w:rsidRPr="004A56EA">
        <w:rPr>
          <w:rFonts w:asciiTheme="minorHAnsi" w:hAnsiTheme="minorHAnsi" w:cstheme="minorHAnsi"/>
        </w:rPr>
        <w:t xml:space="preserve">Posouzení projektu TA ČR Mgr. Simona </w:t>
      </w:r>
      <w:proofErr w:type="spellStart"/>
      <w:r w:rsidRPr="004A56EA">
        <w:rPr>
          <w:rFonts w:asciiTheme="minorHAnsi" w:hAnsiTheme="minorHAnsi" w:cstheme="minorHAnsi"/>
        </w:rPr>
        <w:t>Oľhové</w:t>
      </w:r>
      <w:proofErr w:type="spellEnd"/>
      <w:r w:rsidRPr="004A56EA">
        <w:rPr>
          <w:rFonts w:asciiTheme="minorHAnsi" w:hAnsiTheme="minorHAnsi" w:cstheme="minorHAnsi"/>
        </w:rPr>
        <w:t>, PhD.</w:t>
      </w:r>
    </w:p>
    <w:p w14:paraId="7B9566F8" w14:textId="5B8935CD" w:rsidR="006D2EB7" w:rsidRPr="004A56EA" w:rsidRDefault="00342FA7" w:rsidP="00166059">
      <w:pPr>
        <w:spacing w:before="100" w:beforeAutospacing="1" w:after="100" w:afterAutospacing="1"/>
        <w:outlineLvl w:val="0"/>
        <w:rPr>
          <w:rFonts w:asciiTheme="minorHAnsi" w:hAnsiTheme="minorHAnsi" w:cstheme="minorHAnsi"/>
        </w:rPr>
      </w:pPr>
      <w:r w:rsidRPr="00D760FE">
        <w:rPr>
          <w:rFonts w:asciiTheme="minorHAnsi" w:hAnsiTheme="minorHAnsi" w:cstheme="minorHAnsi"/>
          <w:u w:val="single"/>
        </w:rPr>
        <w:t>Usnesení:</w:t>
      </w:r>
      <w:r w:rsidRPr="004A56EA">
        <w:rPr>
          <w:rFonts w:asciiTheme="minorHAnsi" w:hAnsiTheme="minorHAnsi" w:cstheme="minorHAnsi"/>
        </w:rPr>
        <w:t xml:space="preserve"> </w:t>
      </w:r>
      <w:r w:rsidR="0010520A" w:rsidRPr="004A56EA">
        <w:rPr>
          <w:rFonts w:asciiTheme="minorHAnsi" w:hAnsiTheme="minorHAnsi" w:cstheme="minorHAnsi"/>
        </w:rPr>
        <w:t xml:space="preserve">Zápisy byly schváleny </w:t>
      </w:r>
      <w:r w:rsidR="000E5FFE" w:rsidRPr="004A56EA">
        <w:rPr>
          <w:rFonts w:asciiTheme="minorHAnsi" w:hAnsiTheme="minorHAnsi" w:cstheme="minorHAnsi"/>
        </w:rPr>
        <w:t>bez připomínek</w:t>
      </w:r>
      <w:r w:rsidR="0010520A" w:rsidRPr="004A56EA">
        <w:rPr>
          <w:rFonts w:asciiTheme="minorHAnsi" w:hAnsiTheme="minorHAnsi" w:cstheme="minorHAnsi"/>
        </w:rPr>
        <w:t>.</w:t>
      </w:r>
    </w:p>
    <w:p w14:paraId="39C68B96" w14:textId="4C6AE0EA" w:rsidR="00A50523" w:rsidRPr="004A56EA" w:rsidRDefault="006C59B1" w:rsidP="006D2EB7">
      <w:pPr>
        <w:pStyle w:val="Bezmezer"/>
        <w:numPr>
          <w:ilvl w:val="0"/>
          <w:numId w:val="32"/>
        </w:numPr>
        <w:rPr>
          <w:rFonts w:asciiTheme="minorHAnsi" w:hAnsiTheme="minorHAnsi" w:cstheme="minorHAnsi"/>
          <w:b/>
        </w:rPr>
      </w:pPr>
      <w:r w:rsidRPr="004A56EA">
        <w:rPr>
          <w:rFonts w:asciiTheme="minorHAnsi" w:hAnsiTheme="minorHAnsi" w:cstheme="minorHAnsi"/>
          <w:b/>
        </w:rPr>
        <w:t>Projednání návrhu rozpočtu pracoviště na r. 20</w:t>
      </w:r>
      <w:r w:rsidR="00C118B2" w:rsidRPr="004A56EA">
        <w:rPr>
          <w:rFonts w:asciiTheme="minorHAnsi" w:hAnsiTheme="minorHAnsi" w:cstheme="minorHAnsi"/>
          <w:b/>
        </w:rPr>
        <w:t>23</w:t>
      </w:r>
      <w:r w:rsidRPr="004A56EA">
        <w:rPr>
          <w:rFonts w:asciiTheme="minorHAnsi" w:hAnsiTheme="minorHAnsi" w:cstheme="minorHAnsi"/>
          <w:b/>
        </w:rPr>
        <w:t>, výhledu rozpočtu na roky 202</w:t>
      </w:r>
      <w:r w:rsidR="00C118B2" w:rsidRPr="004A56EA">
        <w:rPr>
          <w:rFonts w:asciiTheme="minorHAnsi" w:hAnsiTheme="minorHAnsi" w:cstheme="minorHAnsi"/>
          <w:b/>
        </w:rPr>
        <w:t>4</w:t>
      </w:r>
      <w:r w:rsidRPr="004A56EA">
        <w:rPr>
          <w:rFonts w:asciiTheme="minorHAnsi" w:hAnsiTheme="minorHAnsi" w:cstheme="minorHAnsi"/>
          <w:b/>
        </w:rPr>
        <w:br/>
        <w:t>a rok 202</w:t>
      </w:r>
      <w:r w:rsidR="00C118B2" w:rsidRPr="004A56EA">
        <w:rPr>
          <w:rFonts w:asciiTheme="minorHAnsi" w:hAnsiTheme="minorHAnsi" w:cstheme="minorHAnsi"/>
          <w:b/>
        </w:rPr>
        <w:t>5</w:t>
      </w:r>
      <w:r w:rsidRPr="004A56EA">
        <w:rPr>
          <w:rFonts w:asciiTheme="minorHAnsi" w:hAnsiTheme="minorHAnsi" w:cstheme="minorHAnsi"/>
          <w:b/>
        </w:rPr>
        <w:t xml:space="preserve"> a projednání rozpočtu Sociálního fondu na r. 202</w:t>
      </w:r>
      <w:r w:rsidR="00C118B2" w:rsidRPr="004A56EA">
        <w:rPr>
          <w:rFonts w:asciiTheme="minorHAnsi" w:hAnsiTheme="minorHAnsi" w:cstheme="minorHAnsi"/>
          <w:b/>
        </w:rPr>
        <w:t>3</w:t>
      </w:r>
    </w:p>
    <w:p w14:paraId="10E5BFDA" w14:textId="77777777" w:rsidR="00A50523" w:rsidRPr="004A56EA" w:rsidRDefault="00A50523" w:rsidP="00A50523">
      <w:pPr>
        <w:pStyle w:val="Odstavecseseznamem"/>
        <w:ind w:left="0"/>
        <w:jc w:val="both"/>
        <w:rPr>
          <w:rFonts w:asciiTheme="minorHAnsi" w:hAnsiTheme="minorHAnsi" w:cstheme="minorHAnsi"/>
        </w:rPr>
      </w:pPr>
    </w:p>
    <w:p w14:paraId="58FDD72D" w14:textId="77777777" w:rsidR="00A50523" w:rsidRPr="004A56EA" w:rsidRDefault="00A50523" w:rsidP="00A50523">
      <w:pPr>
        <w:pStyle w:val="Odstavecseseznamem"/>
        <w:ind w:left="0"/>
        <w:jc w:val="both"/>
        <w:rPr>
          <w:rFonts w:asciiTheme="minorHAnsi" w:hAnsiTheme="minorHAnsi" w:cstheme="minorHAnsi"/>
        </w:rPr>
      </w:pPr>
      <w:r w:rsidRPr="004A56EA">
        <w:rPr>
          <w:rFonts w:asciiTheme="minorHAnsi" w:hAnsiTheme="minorHAnsi" w:cstheme="minorHAnsi"/>
        </w:rPr>
        <w:t>Vedoucí THS I. Kubíková přednesla komentář k rozpočtu ústavu, střednědobému výhledu</w:t>
      </w:r>
      <w:r w:rsidR="00644A8D" w:rsidRPr="004A56EA">
        <w:rPr>
          <w:rFonts w:asciiTheme="minorHAnsi" w:hAnsiTheme="minorHAnsi" w:cstheme="minorHAnsi"/>
        </w:rPr>
        <w:br/>
      </w:r>
      <w:r w:rsidRPr="004A56EA">
        <w:rPr>
          <w:rFonts w:asciiTheme="minorHAnsi" w:hAnsiTheme="minorHAnsi" w:cstheme="minorHAnsi"/>
        </w:rPr>
        <w:t xml:space="preserve">a dále k rozpočtu Sociálního fondu. </w:t>
      </w:r>
    </w:p>
    <w:p w14:paraId="1D34B00B" w14:textId="77777777" w:rsidR="00A50523" w:rsidRPr="004A56EA" w:rsidRDefault="00A50523" w:rsidP="00A50523">
      <w:pPr>
        <w:pStyle w:val="Odstavecseseznamem"/>
        <w:ind w:left="0"/>
        <w:jc w:val="both"/>
        <w:rPr>
          <w:rFonts w:asciiTheme="minorHAnsi" w:hAnsiTheme="minorHAnsi" w:cstheme="minorHAnsi"/>
        </w:rPr>
      </w:pPr>
    </w:p>
    <w:p w14:paraId="09524F8B" w14:textId="77777777" w:rsidR="00A50523" w:rsidRPr="004A56EA" w:rsidRDefault="00A50523" w:rsidP="00A50523">
      <w:pPr>
        <w:pStyle w:val="Odstavecseseznamem"/>
        <w:ind w:left="0"/>
        <w:jc w:val="both"/>
        <w:rPr>
          <w:rFonts w:asciiTheme="minorHAnsi" w:hAnsiTheme="minorHAnsi" w:cstheme="minorHAnsi"/>
        </w:rPr>
      </w:pPr>
      <w:r w:rsidRPr="00D760FE">
        <w:rPr>
          <w:rFonts w:asciiTheme="minorHAnsi" w:hAnsiTheme="minorHAnsi" w:cstheme="minorHAnsi"/>
          <w:u w:val="single"/>
        </w:rPr>
        <w:t>Usnesení:</w:t>
      </w:r>
      <w:r w:rsidRPr="004A56EA">
        <w:rPr>
          <w:rFonts w:asciiTheme="minorHAnsi" w:hAnsiTheme="minorHAnsi" w:cstheme="minorHAnsi"/>
        </w:rPr>
        <w:t xml:space="preserve"> Rozpočty byly schváleny bez připomínek.</w:t>
      </w:r>
    </w:p>
    <w:p w14:paraId="35C24E28" w14:textId="77777777" w:rsidR="00743A0D" w:rsidRPr="004A56EA" w:rsidRDefault="00743A0D" w:rsidP="00A50523">
      <w:pPr>
        <w:pStyle w:val="Odstavecseseznamem"/>
        <w:ind w:left="0"/>
        <w:jc w:val="both"/>
        <w:rPr>
          <w:rFonts w:asciiTheme="minorHAnsi" w:hAnsiTheme="minorHAnsi" w:cstheme="minorHAnsi"/>
        </w:rPr>
      </w:pPr>
    </w:p>
    <w:p w14:paraId="7A3D1305" w14:textId="216A03AF" w:rsidR="006C59B1" w:rsidRPr="004A56EA" w:rsidRDefault="006C59B1" w:rsidP="006D2EB7">
      <w:pPr>
        <w:pStyle w:val="Bezmezer"/>
        <w:numPr>
          <w:ilvl w:val="0"/>
          <w:numId w:val="32"/>
        </w:numPr>
        <w:rPr>
          <w:rFonts w:asciiTheme="minorHAnsi" w:hAnsiTheme="minorHAnsi" w:cstheme="minorHAnsi"/>
          <w:b/>
        </w:rPr>
      </w:pPr>
      <w:r w:rsidRPr="004A56EA">
        <w:rPr>
          <w:rFonts w:asciiTheme="minorHAnsi" w:hAnsiTheme="minorHAnsi" w:cstheme="minorHAnsi"/>
          <w:b/>
        </w:rPr>
        <w:t>Projednání návrhu Výroční zprávy pracoviště za r. 202</w:t>
      </w:r>
      <w:r w:rsidR="00C118B2" w:rsidRPr="004A56EA">
        <w:rPr>
          <w:rFonts w:asciiTheme="minorHAnsi" w:hAnsiTheme="minorHAnsi" w:cstheme="minorHAnsi"/>
          <w:b/>
        </w:rPr>
        <w:t>2</w:t>
      </w:r>
      <w:r w:rsidRPr="004A56EA">
        <w:rPr>
          <w:rFonts w:asciiTheme="minorHAnsi" w:hAnsiTheme="minorHAnsi" w:cstheme="minorHAnsi"/>
          <w:b/>
        </w:rPr>
        <w:t xml:space="preserve"> po připomínkách DR</w:t>
      </w:r>
    </w:p>
    <w:p w14:paraId="140F9364" w14:textId="77777777" w:rsidR="006C59B1" w:rsidRPr="004A56EA" w:rsidRDefault="006C59B1" w:rsidP="006C59B1">
      <w:pPr>
        <w:pStyle w:val="Odstavecseseznamem"/>
        <w:ind w:left="0"/>
        <w:jc w:val="both"/>
        <w:rPr>
          <w:rFonts w:asciiTheme="minorHAnsi" w:hAnsiTheme="minorHAnsi" w:cstheme="minorHAnsi"/>
        </w:rPr>
      </w:pPr>
    </w:p>
    <w:p w14:paraId="34961E73" w14:textId="00D0AA7D" w:rsidR="006C59B1" w:rsidRPr="004A56EA" w:rsidRDefault="006C59B1" w:rsidP="006C59B1">
      <w:pPr>
        <w:pStyle w:val="Odstavecseseznamem"/>
        <w:ind w:left="0"/>
        <w:jc w:val="both"/>
        <w:rPr>
          <w:rFonts w:asciiTheme="minorHAnsi" w:hAnsiTheme="minorHAnsi" w:cstheme="minorHAnsi"/>
        </w:rPr>
      </w:pPr>
      <w:r w:rsidRPr="004A56EA">
        <w:rPr>
          <w:rFonts w:asciiTheme="minorHAnsi" w:hAnsiTheme="minorHAnsi" w:cstheme="minorHAnsi"/>
        </w:rPr>
        <w:t>Ředitel ústavu prof. Urbánek přednesl komentář k Výroční zprávě o činnosti</w:t>
      </w:r>
      <w:r w:rsidRPr="004A56EA">
        <w:rPr>
          <w:rFonts w:asciiTheme="minorHAnsi" w:hAnsiTheme="minorHAnsi" w:cstheme="minorHAnsi"/>
        </w:rPr>
        <w:br/>
        <w:t>a hospodaření ústavu za rok 202</w:t>
      </w:r>
      <w:r w:rsidR="00C118B2" w:rsidRPr="004A56EA">
        <w:rPr>
          <w:rFonts w:asciiTheme="minorHAnsi" w:hAnsiTheme="minorHAnsi" w:cstheme="minorHAnsi"/>
        </w:rPr>
        <w:t>2</w:t>
      </w:r>
      <w:r w:rsidRPr="004A56EA">
        <w:rPr>
          <w:rFonts w:asciiTheme="minorHAnsi" w:hAnsiTheme="minorHAnsi" w:cstheme="minorHAnsi"/>
        </w:rPr>
        <w:t xml:space="preserve">.  </w:t>
      </w:r>
    </w:p>
    <w:p w14:paraId="7E1AE150" w14:textId="77777777" w:rsidR="006C59B1" w:rsidRPr="004A56EA" w:rsidRDefault="006C59B1" w:rsidP="006C59B1">
      <w:pPr>
        <w:pStyle w:val="Odstavecseseznamem"/>
        <w:ind w:left="0"/>
        <w:jc w:val="both"/>
        <w:rPr>
          <w:rFonts w:asciiTheme="minorHAnsi" w:hAnsiTheme="minorHAnsi" w:cstheme="minorHAnsi"/>
        </w:rPr>
      </w:pPr>
    </w:p>
    <w:p w14:paraId="6842BB76" w14:textId="77777777" w:rsidR="006C59B1" w:rsidRDefault="006C59B1" w:rsidP="006C59B1">
      <w:pPr>
        <w:pStyle w:val="Odstavecseseznamem"/>
        <w:ind w:left="0"/>
        <w:jc w:val="both"/>
        <w:rPr>
          <w:rFonts w:asciiTheme="minorHAnsi" w:hAnsiTheme="minorHAnsi" w:cstheme="minorHAnsi"/>
        </w:rPr>
      </w:pPr>
      <w:r w:rsidRPr="00D760FE">
        <w:rPr>
          <w:rFonts w:asciiTheme="minorHAnsi" w:hAnsiTheme="minorHAnsi" w:cstheme="minorHAnsi"/>
          <w:u w:val="single"/>
        </w:rPr>
        <w:t>Usnesení:</w:t>
      </w:r>
      <w:r w:rsidRPr="004A56EA">
        <w:rPr>
          <w:rFonts w:asciiTheme="minorHAnsi" w:hAnsiTheme="minorHAnsi" w:cstheme="minorHAnsi"/>
        </w:rPr>
        <w:t xml:space="preserve"> Výroční zpráva byla schválena po zapracování připomínek.</w:t>
      </w:r>
    </w:p>
    <w:p w14:paraId="11CAEE3C" w14:textId="77777777" w:rsidR="00D760FE" w:rsidRDefault="00D760FE" w:rsidP="006C59B1">
      <w:pPr>
        <w:pStyle w:val="Odstavecseseznamem"/>
        <w:ind w:left="0"/>
        <w:jc w:val="both"/>
        <w:rPr>
          <w:rFonts w:asciiTheme="minorHAnsi" w:hAnsiTheme="minorHAnsi" w:cstheme="minorHAnsi"/>
        </w:rPr>
      </w:pPr>
    </w:p>
    <w:p w14:paraId="09D0117F" w14:textId="77777777" w:rsidR="00D760FE" w:rsidRPr="004A56EA" w:rsidRDefault="00D760FE" w:rsidP="006C59B1">
      <w:pPr>
        <w:pStyle w:val="Odstavecseseznamem"/>
        <w:ind w:left="0"/>
        <w:jc w:val="both"/>
        <w:rPr>
          <w:rFonts w:asciiTheme="minorHAnsi" w:hAnsiTheme="minorHAnsi" w:cstheme="minorHAnsi"/>
        </w:rPr>
      </w:pPr>
    </w:p>
    <w:p w14:paraId="7E6BD4F3" w14:textId="28B4BF2D" w:rsidR="00C118B2" w:rsidRPr="00D760FE" w:rsidRDefault="00C118B2" w:rsidP="00C118B2">
      <w:pPr>
        <w:pStyle w:val="Bezmezer"/>
        <w:numPr>
          <w:ilvl w:val="0"/>
          <w:numId w:val="32"/>
        </w:numPr>
        <w:rPr>
          <w:rFonts w:asciiTheme="minorHAnsi" w:hAnsiTheme="minorHAnsi" w:cstheme="minorHAnsi"/>
          <w:b/>
          <w:bCs/>
        </w:rPr>
      </w:pPr>
      <w:r w:rsidRPr="00D760FE">
        <w:rPr>
          <w:rFonts w:asciiTheme="minorHAnsi" w:hAnsiTheme="minorHAnsi" w:cstheme="minorHAnsi"/>
          <w:b/>
          <w:bCs/>
        </w:rPr>
        <w:lastRenderedPageBreak/>
        <w:t xml:space="preserve">Strategie směřování </w:t>
      </w:r>
      <w:proofErr w:type="gramStart"/>
      <w:r w:rsidR="00D760FE" w:rsidRPr="00D760FE">
        <w:rPr>
          <w:rFonts w:asciiTheme="minorHAnsi" w:hAnsiTheme="minorHAnsi" w:cstheme="minorHAnsi"/>
          <w:b/>
          <w:bCs/>
        </w:rPr>
        <w:t>ústavu -</w:t>
      </w:r>
      <w:r w:rsidRPr="00D760FE">
        <w:rPr>
          <w:rFonts w:asciiTheme="minorHAnsi" w:hAnsiTheme="minorHAnsi" w:cstheme="minorHAnsi"/>
          <w:b/>
          <w:bCs/>
        </w:rPr>
        <w:t xml:space="preserve"> příprava</w:t>
      </w:r>
      <w:proofErr w:type="gramEnd"/>
      <w:r w:rsidRPr="00D760FE">
        <w:rPr>
          <w:rFonts w:asciiTheme="minorHAnsi" w:hAnsiTheme="minorHAnsi" w:cstheme="minorHAnsi"/>
          <w:b/>
          <w:bCs/>
        </w:rPr>
        <w:t xml:space="preserve"> Strategie směřování PSÚ na další pětileté období (2023-2027)</w:t>
      </w:r>
    </w:p>
    <w:p w14:paraId="1A30236A" w14:textId="77777777" w:rsidR="006A0715" w:rsidRPr="004A56EA" w:rsidRDefault="006A0715" w:rsidP="00D760FE">
      <w:pPr>
        <w:jc w:val="both"/>
        <w:rPr>
          <w:rFonts w:asciiTheme="minorHAnsi" w:hAnsiTheme="minorHAnsi" w:cstheme="minorHAnsi"/>
        </w:rPr>
      </w:pPr>
    </w:p>
    <w:p w14:paraId="49E69529" w14:textId="3F870D25" w:rsidR="006A0715" w:rsidRPr="004A56EA" w:rsidRDefault="006A0715" w:rsidP="00D760FE">
      <w:pPr>
        <w:jc w:val="both"/>
        <w:rPr>
          <w:rFonts w:asciiTheme="minorHAnsi" w:hAnsiTheme="minorHAnsi" w:cstheme="minorHAnsi"/>
        </w:rPr>
      </w:pPr>
      <w:r w:rsidRPr="004A56EA">
        <w:rPr>
          <w:rFonts w:asciiTheme="minorHAnsi" w:hAnsiTheme="minorHAnsi" w:cstheme="minorHAnsi"/>
        </w:rPr>
        <w:t>Ředitel ústavu prof. Urbánek seznámil členy RPSÚ s dokumentem, který byl připraven k mezinárodnímu hodnocení jako překlenovací dokument. Dokument je třeba aktualizovat na základě připomínky členů DR, kteří vznesli dotaz, zda máme dokument na navazující období. Do konce tohoto roku je nutno připravit dokument, který bude schválen na dalších 5 let. V přípravě bude zapojen i Mezinárodní poradní sbor (MZP).</w:t>
      </w:r>
    </w:p>
    <w:p w14:paraId="011222FC" w14:textId="77777777" w:rsidR="006A0715" w:rsidRPr="004A56EA" w:rsidRDefault="006A0715" w:rsidP="00D760FE">
      <w:pPr>
        <w:jc w:val="both"/>
        <w:rPr>
          <w:rFonts w:asciiTheme="minorHAnsi" w:hAnsiTheme="minorHAnsi" w:cstheme="minorHAnsi"/>
        </w:rPr>
      </w:pPr>
    </w:p>
    <w:p w14:paraId="2DF53132" w14:textId="2512CEB4" w:rsidR="006A0715" w:rsidRPr="004A56EA" w:rsidRDefault="006A0715" w:rsidP="00D760FE">
      <w:pPr>
        <w:jc w:val="both"/>
        <w:rPr>
          <w:rFonts w:asciiTheme="minorHAnsi" w:hAnsiTheme="minorHAnsi" w:cstheme="minorHAnsi"/>
        </w:rPr>
      </w:pPr>
      <w:r w:rsidRPr="00D760FE">
        <w:rPr>
          <w:rFonts w:asciiTheme="minorHAnsi" w:hAnsiTheme="minorHAnsi" w:cstheme="minorHAnsi"/>
          <w:u w:val="single"/>
        </w:rPr>
        <w:t xml:space="preserve">Usnesení: </w:t>
      </w:r>
      <w:r w:rsidRPr="004A56EA">
        <w:rPr>
          <w:rFonts w:asciiTheme="minorHAnsi" w:hAnsiTheme="minorHAnsi" w:cstheme="minorHAnsi"/>
        </w:rPr>
        <w:t>Do dokumentu bude přidán popis výzkumných týmů. Připraví ředitel a rozešle interním členům Rady. Bude vytvořen sdílený návrh dokumentu s platností od roku 2024, který bude připomínkován členy ústavu.</w:t>
      </w:r>
    </w:p>
    <w:p w14:paraId="002FEEBE" w14:textId="77777777" w:rsidR="006A0715" w:rsidRPr="004A56EA" w:rsidRDefault="006A0715" w:rsidP="006A0715">
      <w:pPr>
        <w:pStyle w:val="Bezmezer"/>
        <w:rPr>
          <w:rFonts w:asciiTheme="minorHAnsi" w:hAnsiTheme="minorHAnsi" w:cstheme="minorHAnsi"/>
          <w:b/>
        </w:rPr>
      </w:pPr>
    </w:p>
    <w:p w14:paraId="595B1D27" w14:textId="77777777" w:rsidR="006A0715" w:rsidRPr="00D760FE" w:rsidRDefault="006A0715" w:rsidP="006A0715">
      <w:pPr>
        <w:pStyle w:val="Bezmezer"/>
        <w:numPr>
          <w:ilvl w:val="0"/>
          <w:numId w:val="32"/>
        </w:numPr>
        <w:rPr>
          <w:rFonts w:asciiTheme="minorHAnsi" w:hAnsiTheme="minorHAnsi" w:cstheme="minorHAnsi"/>
          <w:b/>
          <w:bCs/>
        </w:rPr>
      </w:pPr>
      <w:r w:rsidRPr="00D760FE">
        <w:rPr>
          <w:rFonts w:asciiTheme="minorHAnsi" w:hAnsiTheme="minorHAnsi" w:cstheme="minorHAnsi"/>
          <w:b/>
          <w:bCs/>
        </w:rPr>
        <w:t>Podpora perspektivních lidských zdrojů (PPLZ) – 1. kolo soutěže</w:t>
      </w:r>
    </w:p>
    <w:p w14:paraId="4FA3C18F" w14:textId="77777777" w:rsidR="00145F91" w:rsidRPr="004A56EA" w:rsidRDefault="00145F91" w:rsidP="00145F91">
      <w:pPr>
        <w:pStyle w:val="Bezmezer"/>
        <w:rPr>
          <w:rFonts w:asciiTheme="minorHAnsi" w:hAnsiTheme="minorHAnsi" w:cstheme="minorHAnsi"/>
        </w:rPr>
      </w:pPr>
    </w:p>
    <w:p w14:paraId="71CA0336" w14:textId="77777777" w:rsidR="00145F91" w:rsidRPr="004A56EA" w:rsidRDefault="00145F91" w:rsidP="00D760FE">
      <w:pPr>
        <w:jc w:val="both"/>
        <w:rPr>
          <w:rFonts w:asciiTheme="minorHAnsi" w:hAnsiTheme="minorHAnsi" w:cstheme="minorHAnsi"/>
          <w:bCs/>
        </w:rPr>
      </w:pPr>
      <w:r w:rsidRPr="004A56EA">
        <w:rPr>
          <w:rFonts w:asciiTheme="minorHAnsi" w:hAnsiTheme="minorHAnsi" w:cstheme="minorHAnsi"/>
          <w:bCs/>
        </w:rPr>
        <w:t xml:space="preserve">Do 1. letošního kola se nikdo nepřihlásil. </w:t>
      </w:r>
    </w:p>
    <w:p w14:paraId="5B492C23" w14:textId="769D3377" w:rsidR="00145F91" w:rsidRPr="004A56EA" w:rsidRDefault="00145F91" w:rsidP="00D760FE">
      <w:pPr>
        <w:jc w:val="both"/>
        <w:rPr>
          <w:rFonts w:asciiTheme="minorHAnsi" w:hAnsiTheme="minorHAnsi" w:cstheme="minorHAnsi"/>
        </w:rPr>
      </w:pPr>
      <w:r w:rsidRPr="004A56EA">
        <w:rPr>
          <w:rFonts w:asciiTheme="minorHAnsi" w:hAnsiTheme="minorHAnsi" w:cstheme="minorHAnsi"/>
          <w:bCs/>
        </w:rPr>
        <w:t>Členové Rady diskutovali postup při podávání</w:t>
      </w:r>
      <w:r w:rsidRPr="004A56EA">
        <w:rPr>
          <w:rFonts w:asciiTheme="minorHAnsi" w:hAnsiTheme="minorHAnsi" w:cstheme="minorHAnsi"/>
        </w:rPr>
        <w:t xml:space="preserve"> přihlášek. Inzerát a podklady pro přihlášku do interního konkurzu jsou vyvěšeny na webu PSÚ. Přihlášku na základě směrnice předkládá ředitel po projednání Radou ústavu.</w:t>
      </w:r>
    </w:p>
    <w:p w14:paraId="3F363FAB" w14:textId="77777777" w:rsidR="00145F91" w:rsidRPr="004A56EA" w:rsidRDefault="00145F91" w:rsidP="00D760FE">
      <w:pPr>
        <w:jc w:val="both"/>
        <w:rPr>
          <w:rFonts w:asciiTheme="minorHAnsi" w:hAnsiTheme="minorHAnsi" w:cstheme="minorHAnsi"/>
        </w:rPr>
      </w:pPr>
    </w:p>
    <w:p w14:paraId="5EFF66BC" w14:textId="4A9DC4AA" w:rsidR="00145F91" w:rsidRPr="004A56EA" w:rsidRDefault="00145F91" w:rsidP="00D760FE">
      <w:pPr>
        <w:jc w:val="both"/>
        <w:rPr>
          <w:rFonts w:asciiTheme="minorHAnsi" w:hAnsiTheme="minorHAnsi" w:cstheme="minorHAnsi"/>
        </w:rPr>
      </w:pPr>
      <w:r w:rsidRPr="00D760FE">
        <w:rPr>
          <w:rFonts w:asciiTheme="minorHAnsi" w:hAnsiTheme="minorHAnsi" w:cstheme="minorHAnsi"/>
          <w:u w:val="single"/>
        </w:rPr>
        <w:t>Usnesení:</w:t>
      </w:r>
      <w:r w:rsidRPr="004A56EA">
        <w:rPr>
          <w:rFonts w:asciiTheme="minorHAnsi" w:hAnsiTheme="minorHAnsi" w:cstheme="minorHAnsi"/>
        </w:rPr>
        <w:t xml:space="preserve"> Vedoucí pracovníci budou při přípravě přihlášky telefonicky kontaktovat ředitele a vedoucího oddělení. Na základě jejich schválení dojde k zařazení do interního konkurzu.</w:t>
      </w:r>
    </w:p>
    <w:p w14:paraId="79B1259F" w14:textId="77777777" w:rsidR="00145F91" w:rsidRPr="004A56EA" w:rsidRDefault="00145F91" w:rsidP="00D760FE">
      <w:pPr>
        <w:pStyle w:val="Bezmezer"/>
        <w:jc w:val="both"/>
        <w:rPr>
          <w:rFonts w:asciiTheme="minorHAnsi" w:hAnsiTheme="minorHAnsi" w:cstheme="minorHAnsi"/>
          <w:b/>
        </w:rPr>
      </w:pPr>
    </w:p>
    <w:p w14:paraId="6BE8DF80" w14:textId="414F58EF" w:rsidR="00145F91" w:rsidRPr="00D760FE" w:rsidRDefault="00145F91" w:rsidP="00D760FE">
      <w:pPr>
        <w:pStyle w:val="Bezmezer"/>
        <w:numPr>
          <w:ilvl w:val="0"/>
          <w:numId w:val="32"/>
        </w:numPr>
        <w:jc w:val="both"/>
        <w:rPr>
          <w:rFonts w:asciiTheme="minorHAnsi" w:hAnsiTheme="minorHAnsi" w:cstheme="minorHAnsi"/>
          <w:b/>
          <w:bCs/>
        </w:rPr>
      </w:pPr>
      <w:r w:rsidRPr="00D760FE">
        <w:rPr>
          <w:rFonts w:asciiTheme="minorHAnsi" w:hAnsiTheme="minorHAnsi" w:cstheme="minorHAnsi"/>
          <w:b/>
          <w:bCs/>
        </w:rPr>
        <w:t>Informace k mezinárodnímu poradnímu sboru</w:t>
      </w:r>
    </w:p>
    <w:p w14:paraId="57336998" w14:textId="28F063F8" w:rsidR="00C118B2" w:rsidRPr="00D760FE" w:rsidRDefault="00145F91" w:rsidP="00D760FE">
      <w:pPr>
        <w:pStyle w:val="Bezmezer"/>
        <w:jc w:val="both"/>
        <w:rPr>
          <w:rFonts w:asciiTheme="minorHAnsi" w:hAnsiTheme="minorHAnsi" w:cstheme="minorHAnsi"/>
          <w:b/>
        </w:rPr>
      </w:pPr>
      <w:r w:rsidRPr="00D760FE">
        <w:rPr>
          <w:rFonts w:asciiTheme="minorHAnsi" w:hAnsiTheme="minorHAnsi" w:cstheme="minorHAnsi"/>
          <w:bCs/>
        </w:rPr>
        <w:t xml:space="preserve">Materiál schválený Radou PSÚ </w:t>
      </w:r>
      <w:r w:rsidR="00D760FE">
        <w:rPr>
          <w:rFonts w:asciiTheme="minorHAnsi" w:hAnsiTheme="minorHAnsi" w:cstheme="minorHAnsi"/>
          <w:bCs/>
        </w:rPr>
        <w:t xml:space="preserve">- </w:t>
      </w:r>
      <w:r w:rsidRPr="00D760FE">
        <w:rPr>
          <w:rFonts w:asciiTheme="minorHAnsi" w:hAnsiTheme="minorHAnsi" w:cstheme="minorHAnsi"/>
          <w:bCs/>
        </w:rPr>
        <w:t>„</w:t>
      </w:r>
      <w:proofErr w:type="spellStart"/>
      <w:r w:rsidRPr="00D760FE">
        <w:rPr>
          <w:rFonts w:asciiTheme="minorHAnsi" w:hAnsiTheme="minorHAnsi" w:cstheme="minorHAnsi"/>
          <w:i/>
          <w:iCs/>
        </w:rPr>
        <w:t>Legal</w:t>
      </w:r>
      <w:proofErr w:type="spellEnd"/>
      <w:r w:rsidRPr="00D760FE">
        <w:rPr>
          <w:rFonts w:asciiTheme="minorHAnsi" w:hAnsiTheme="minorHAnsi" w:cstheme="minorHAnsi"/>
          <w:i/>
          <w:iCs/>
        </w:rPr>
        <w:t xml:space="preserve"> status </w:t>
      </w:r>
      <w:proofErr w:type="spellStart"/>
      <w:r w:rsidRPr="00D760FE">
        <w:rPr>
          <w:rFonts w:asciiTheme="minorHAnsi" w:hAnsiTheme="minorHAnsi" w:cstheme="minorHAnsi"/>
          <w:i/>
          <w:iCs/>
        </w:rPr>
        <w:t>of</w:t>
      </w:r>
      <w:proofErr w:type="spellEnd"/>
      <w:r w:rsidRPr="00D760FE">
        <w:rPr>
          <w:rFonts w:asciiTheme="minorHAnsi" w:hAnsiTheme="minorHAnsi" w:cstheme="minorHAnsi"/>
          <w:i/>
          <w:iCs/>
        </w:rPr>
        <w:t xml:space="preserve"> </w:t>
      </w:r>
      <w:proofErr w:type="spellStart"/>
      <w:r w:rsidRPr="00D760FE">
        <w:rPr>
          <w:rFonts w:asciiTheme="minorHAnsi" w:hAnsiTheme="minorHAnsi" w:cstheme="minorHAnsi"/>
          <w:i/>
          <w:iCs/>
        </w:rPr>
        <w:t>an</w:t>
      </w:r>
      <w:proofErr w:type="spellEnd"/>
      <w:r w:rsidRPr="00D760FE">
        <w:rPr>
          <w:rFonts w:asciiTheme="minorHAnsi" w:hAnsiTheme="minorHAnsi" w:cstheme="minorHAnsi"/>
          <w:i/>
          <w:iCs/>
        </w:rPr>
        <w:t xml:space="preserve"> International Advisory </w:t>
      </w:r>
      <w:proofErr w:type="spellStart"/>
      <w:r w:rsidRPr="00D760FE">
        <w:rPr>
          <w:rFonts w:asciiTheme="minorHAnsi" w:hAnsiTheme="minorHAnsi" w:cstheme="minorHAnsi"/>
          <w:i/>
          <w:iCs/>
        </w:rPr>
        <w:t>Board</w:t>
      </w:r>
      <w:proofErr w:type="spellEnd"/>
      <w:r w:rsidRPr="00D760FE">
        <w:rPr>
          <w:rFonts w:asciiTheme="minorHAnsi" w:hAnsiTheme="minorHAnsi" w:cstheme="minorHAnsi"/>
          <w:i/>
          <w:iCs/>
        </w:rPr>
        <w:t xml:space="preserve"> to </w:t>
      </w:r>
      <w:proofErr w:type="spellStart"/>
      <w:r w:rsidRPr="00D760FE">
        <w:rPr>
          <w:rFonts w:asciiTheme="minorHAnsi" w:hAnsiTheme="minorHAnsi" w:cstheme="minorHAnsi"/>
          <w:i/>
          <w:iCs/>
        </w:rPr>
        <w:t>the</w:t>
      </w:r>
      <w:proofErr w:type="spellEnd"/>
      <w:r w:rsidRPr="00D760FE">
        <w:rPr>
          <w:rFonts w:asciiTheme="minorHAnsi" w:hAnsiTheme="minorHAnsi" w:cstheme="minorHAnsi"/>
          <w:i/>
          <w:iCs/>
        </w:rPr>
        <w:t xml:space="preserve"> Institute </w:t>
      </w:r>
      <w:proofErr w:type="spellStart"/>
      <w:r w:rsidRPr="00D760FE">
        <w:rPr>
          <w:rFonts w:asciiTheme="minorHAnsi" w:hAnsiTheme="minorHAnsi" w:cstheme="minorHAnsi"/>
          <w:i/>
          <w:iCs/>
        </w:rPr>
        <w:t>of</w:t>
      </w:r>
      <w:proofErr w:type="spellEnd"/>
      <w:r w:rsidRPr="00D760FE">
        <w:rPr>
          <w:rFonts w:asciiTheme="minorHAnsi" w:hAnsiTheme="minorHAnsi" w:cstheme="minorHAnsi"/>
          <w:i/>
          <w:iCs/>
        </w:rPr>
        <w:t xml:space="preserve"> Psychology </w:t>
      </w:r>
      <w:proofErr w:type="spellStart"/>
      <w:r w:rsidRPr="00D760FE">
        <w:rPr>
          <w:rFonts w:asciiTheme="minorHAnsi" w:hAnsiTheme="minorHAnsi" w:cstheme="minorHAnsi"/>
          <w:i/>
          <w:iCs/>
        </w:rPr>
        <w:t>of</w:t>
      </w:r>
      <w:proofErr w:type="spellEnd"/>
      <w:r w:rsidRPr="00D760FE">
        <w:rPr>
          <w:rFonts w:asciiTheme="minorHAnsi" w:hAnsiTheme="minorHAnsi" w:cstheme="minorHAnsi"/>
          <w:i/>
          <w:iCs/>
        </w:rPr>
        <w:t xml:space="preserve"> </w:t>
      </w:r>
      <w:proofErr w:type="spellStart"/>
      <w:r w:rsidRPr="00D760FE">
        <w:rPr>
          <w:rFonts w:asciiTheme="minorHAnsi" w:hAnsiTheme="minorHAnsi" w:cstheme="minorHAnsi"/>
          <w:i/>
          <w:iCs/>
        </w:rPr>
        <w:t>the</w:t>
      </w:r>
      <w:proofErr w:type="spellEnd"/>
      <w:r w:rsidRPr="00D760FE">
        <w:rPr>
          <w:rFonts w:asciiTheme="minorHAnsi" w:hAnsiTheme="minorHAnsi" w:cstheme="minorHAnsi"/>
          <w:i/>
          <w:iCs/>
        </w:rPr>
        <w:t xml:space="preserve"> Czech </w:t>
      </w:r>
      <w:proofErr w:type="spellStart"/>
      <w:r w:rsidRPr="00D760FE">
        <w:rPr>
          <w:rFonts w:asciiTheme="minorHAnsi" w:hAnsiTheme="minorHAnsi" w:cstheme="minorHAnsi"/>
          <w:i/>
          <w:iCs/>
        </w:rPr>
        <w:t>Academy</w:t>
      </w:r>
      <w:proofErr w:type="spellEnd"/>
      <w:r w:rsidRPr="00D760FE">
        <w:rPr>
          <w:rFonts w:asciiTheme="minorHAnsi" w:hAnsiTheme="minorHAnsi" w:cstheme="minorHAnsi"/>
          <w:i/>
          <w:iCs/>
        </w:rPr>
        <w:t xml:space="preserve"> </w:t>
      </w:r>
      <w:proofErr w:type="spellStart"/>
      <w:r w:rsidRPr="00D760FE">
        <w:rPr>
          <w:rFonts w:asciiTheme="minorHAnsi" w:hAnsiTheme="minorHAnsi" w:cstheme="minorHAnsi"/>
          <w:i/>
          <w:iCs/>
        </w:rPr>
        <w:t>of</w:t>
      </w:r>
      <w:proofErr w:type="spellEnd"/>
      <w:r w:rsidRPr="00D760FE">
        <w:rPr>
          <w:rFonts w:asciiTheme="minorHAnsi" w:hAnsiTheme="minorHAnsi" w:cstheme="minorHAnsi"/>
          <w:i/>
          <w:iCs/>
        </w:rPr>
        <w:t> </w:t>
      </w:r>
      <w:proofErr w:type="spellStart"/>
      <w:r w:rsidRPr="00D760FE">
        <w:rPr>
          <w:rFonts w:asciiTheme="minorHAnsi" w:hAnsiTheme="minorHAnsi" w:cstheme="minorHAnsi"/>
          <w:i/>
          <w:iCs/>
        </w:rPr>
        <w:t>Sciences</w:t>
      </w:r>
      <w:proofErr w:type="spellEnd"/>
      <w:r w:rsidRPr="00D760FE">
        <w:rPr>
          <w:rFonts w:asciiTheme="minorHAnsi" w:hAnsiTheme="minorHAnsi" w:cstheme="minorHAnsi"/>
        </w:rPr>
        <w:t>“</w:t>
      </w:r>
      <w:r w:rsidR="00D760FE">
        <w:rPr>
          <w:rFonts w:asciiTheme="minorHAnsi" w:hAnsiTheme="minorHAnsi" w:cstheme="minorHAnsi"/>
        </w:rPr>
        <w:t>,</w:t>
      </w:r>
      <w:r w:rsidRPr="00D760FE">
        <w:rPr>
          <w:rFonts w:asciiTheme="minorHAnsi" w:hAnsiTheme="minorHAnsi" w:cstheme="minorHAnsi"/>
        </w:rPr>
        <w:t xml:space="preserve"> byl ředitelem předán k projednání na Akademickou radu AV. Termín zasedání AR je stanoven na začátek května.</w:t>
      </w:r>
    </w:p>
    <w:p w14:paraId="73BDF39D" w14:textId="087EB66C" w:rsidR="00145F91" w:rsidRPr="004A56EA" w:rsidRDefault="00145F91" w:rsidP="00D760FE">
      <w:pPr>
        <w:pStyle w:val="Bezmezer"/>
        <w:jc w:val="both"/>
        <w:rPr>
          <w:rFonts w:asciiTheme="minorHAnsi" w:hAnsiTheme="minorHAnsi" w:cstheme="minorHAnsi"/>
          <w:b/>
        </w:rPr>
      </w:pPr>
    </w:p>
    <w:p w14:paraId="7034C3BC" w14:textId="64B57E94" w:rsidR="00C118B2" w:rsidRPr="004A56EA" w:rsidRDefault="00145F91" w:rsidP="00C118B2">
      <w:pPr>
        <w:pStyle w:val="Bezmezer"/>
        <w:rPr>
          <w:rFonts w:asciiTheme="minorHAnsi" w:hAnsiTheme="minorHAnsi" w:cstheme="minorHAnsi"/>
        </w:rPr>
      </w:pPr>
      <w:r w:rsidRPr="00D760FE">
        <w:rPr>
          <w:rFonts w:asciiTheme="minorHAnsi" w:hAnsiTheme="minorHAnsi" w:cstheme="minorHAnsi"/>
          <w:u w:val="single"/>
        </w:rPr>
        <w:t>Usnesení:</w:t>
      </w:r>
      <w:r w:rsidR="004A56EA" w:rsidRPr="00D760FE">
        <w:rPr>
          <w:rFonts w:asciiTheme="minorHAnsi" w:hAnsiTheme="minorHAnsi" w:cstheme="minorHAnsi"/>
          <w:u w:val="single"/>
        </w:rPr>
        <w:t xml:space="preserve"> </w:t>
      </w:r>
      <w:r w:rsidR="004A56EA" w:rsidRPr="004A56EA">
        <w:rPr>
          <w:rFonts w:asciiTheme="minorHAnsi" w:hAnsiTheme="minorHAnsi" w:cstheme="minorHAnsi"/>
        </w:rPr>
        <w:t>Členové Rady vzaly informaci na vědomí.</w:t>
      </w:r>
    </w:p>
    <w:p w14:paraId="1D29D80B" w14:textId="77777777" w:rsidR="00C118B2" w:rsidRPr="004A56EA" w:rsidRDefault="00C118B2" w:rsidP="00C118B2">
      <w:pPr>
        <w:pStyle w:val="Bezmezer"/>
        <w:rPr>
          <w:rFonts w:asciiTheme="minorHAnsi" w:hAnsiTheme="minorHAnsi" w:cstheme="minorHAnsi"/>
        </w:rPr>
      </w:pPr>
    </w:p>
    <w:p w14:paraId="43FAD573" w14:textId="77777777" w:rsidR="00CA1C67" w:rsidRPr="004A56EA" w:rsidRDefault="00CA1C67" w:rsidP="00743A0D">
      <w:pPr>
        <w:pStyle w:val="Bezmezer"/>
        <w:numPr>
          <w:ilvl w:val="0"/>
          <w:numId w:val="32"/>
        </w:numPr>
        <w:jc w:val="both"/>
        <w:rPr>
          <w:rFonts w:asciiTheme="minorHAnsi" w:hAnsiTheme="minorHAnsi" w:cstheme="minorHAnsi"/>
          <w:b/>
        </w:rPr>
      </w:pPr>
      <w:r w:rsidRPr="004A56EA">
        <w:rPr>
          <w:rFonts w:asciiTheme="minorHAnsi" w:hAnsiTheme="minorHAnsi" w:cstheme="minorHAnsi"/>
          <w:b/>
        </w:rPr>
        <w:t xml:space="preserve">Různé: </w:t>
      </w:r>
    </w:p>
    <w:p w14:paraId="08DB7772" w14:textId="77777777" w:rsidR="00743A0D" w:rsidRPr="004A56EA" w:rsidRDefault="00743A0D" w:rsidP="00743A0D">
      <w:pPr>
        <w:pStyle w:val="Bezmezer"/>
        <w:ind w:left="720"/>
        <w:jc w:val="both"/>
        <w:rPr>
          <w:rFonts w:asciiTheme="minorHAnsi" w:hAnsiTheme="minorHAnsi" w:cstheme="minorHAnsi"/>
          <w:b/>
        </w:rPr>
      </w:pPr>
    </w:p>
    <w:p w14:paraId="4969A66C" w14:textId="511FBC09" w:rsidR="004A56EA" w:rsidRPr="00D760FE" w:rsidRDefault="004A56EA" w:rsidP="004A56EA">
      <w:pPr>
        <w:pStyle w:val="Odstavecseseznamem"/>
        <w:numPr>
          <w:ilvl w:val="0"/>
          <w:numId w:val="39"/>
        </w:numPr>
        <w:rPr>
          <w:rFonts w:asciiTheme="minorHAnsi" w:hAnsiTheme="minorHAnsi" w:cstheme="minorHAnsi"/>
        </w:rPr>
      </w:pPr>
      <w:r w:rsidRPr="00D760FE">
        <w:rPr>
          <w:rFonts w:asciiTheme="minorHAnsi" w:hAnsiTheme="minorHAnsi" w:cstheme="minorHAnsi"/>
        </w:rPr>
        <w:t xml:space="preserve">Rekonstrukce Hybernské – ve výběrovém řízení nikdo nepodal námitek. Vítězem soutěže je sdružení </w:t>
      </w:r>
      <w:proofErr w:type="spellStart"/>
      <w:r w:rsidRPr="00D760FE">
        <w:rPr>
          <w:rFonts w:asciiTheme="minorHAnsi" w:hAnsiTheme="minorHAnsi" w:cstheme="minorHAnsi"/>
        </w:rPr>
        <w:t>Subterra</w:t>
      </w:r>
      <w:proofErr w:type="spellEnd"/>
      <w:r w:rsidRPr="00D760FE">
        <w:rPr>
          <w:rFonts w:asciiTheme="minorHAnsi" w:hAnsiTheme="minorHAnsi" w:cstheme="minorHAnsi"/>
        </w:rPr>
        <w:t xml:space="preserve"> &amp; </w:t>
      </w:r>
      <w:proofErr w:type="spellStart"/>
      <w:r w:rsidRPr="00D760FE">
        <w:rPr>
          <w:rFonts w:asciiTheme="minorHAnsi" w:hAnsiTheme="minorHAnsi" w:cstheme="minorHAnsi"/>
        </w:rPr>
        <w:t>Auböck</w:t>
      </w:r>
      <w:proofErr w:type="spellEnd"/>
      <w:r w:rsidRPr="00D760FE">
        <w:rPr>
          <w:rFonts w:asciiTheme="minorHAnsi" w:hAnsiTheme="minorHAnsi" w:cstheme="minorHAnsi"/>
        </w:rPr>
        <w:t xml:space="preserve"> &amp; VISTORIA“ za celkovou cenu 1 047 724 480,00 Kč s DPH.</w:t>
      </w:r>
    </w:p>
    <w:p w14:paraId="17118D92" w14:textId="3BC70931" w:rsidR="005115E7" w:rsidRPr="00D760FE" w:rsidRDefault="000010F5" w:rsidP="00D760FE">
      <w:pPr>
        <w:pStyle w:val="Bezmezer"/>
        <w:numPr>
          <w:ilvl w:val="0"/>
          <w:numId w:val="35"/>
        </w:numPr>
        <w:rPr>
          <w:rFonts w:asciiTheme="minorHAnsi" w:hAnsiTheme="minorHAnsi" w:cstheme="minorHAnsi"/>
        </w:rPr>
      </w:pPr>
      <w:r w:rsidRPr="00D760FE">
        <w:rPr>
          <w:rFonts w:asciiTheme="minorHAnsi" w:hAnsiTheme="minorHAnsi" w:cstheme="minorHAnsi"/>
        </w:rPr>
        <w:t>Termíny příští</w:t>
      </w:r>
      <w:r w:rsidR="00D760FE">
        <w:rPr>
          <w:rFonts w:asciiTheme="minorHAnsi" w:hAnsiTheme="minorHAnsi" w:cstheme="minorHAnsi"/>
        </w:rPr>
        <w:t xml:space="preserve">ho </w:t>
      </w:r>
      <w:r w:rsidRPr="00D760FE">
        <w:rPr>
          <w:rFonts w:asciiTheme="minorHAnsi" w:hAnsiTheme="minorHAnsi" w:cstheme="minorHAnsi"/>
        </w:rPr>
        <w:t>zasedání:</w:t>
      </w:r>
      <w:r w:rsidR="00D760FE">
        <w:rPr>
          <w:rFonts w:asciiTheme="minorHAnsi" w:hAnsiTheme="minorHAnsi" w:cstheme="minorHAnsi"/>
        </w:rPr>
        <w:t xml:space="preserve"> k</w:t>
      </w:r>
      <w:r w:rsidR="004A56EA" w:rsidRPr="00D760FE">
        <w:rPr>
          <w:rFonts w:asciiTheme="minorHAnsi" w:hAnsiTheme="minorHAnsi" w:cstheme="minorHAnsi"/>
        </w:rPr>
        <w:t>olem 20.9.2023 – projednání PPLZ.</w:t>
      </w:r>
    </w:p>
    <w:p w14:paraId="097B39F1" w14:textId="77777777" w:rsidR="00D760FE" w:rsidRDefault="00D760FE" w:rsidP="008336E5">
      <w:pPr>
        <w:pStyle w:val="Bezmezer"/>
        <w:rPr>
          <w:rFonts w:asciiTheme="minorHAnsi" w:hAnsiTheme="minorHAnsi" w:cstheme="minorHAnsi"/>
        </w:rPr>
      </w:pPr>
    </w:p>
    <w:p w14:paraId="2E1A3B67" w14:textId="77777777" w:rsidR="00D760FE" w:rsidRDefault="00D760FE" w:rsidP="008336E5">
      <w:pPr>
        <w:pStyle w:val="Bezmezer"/>
        <w:rPr>
          <w:rFonts w:asciiTheme="minorHAnsi" w:hAnsiTheme="minorHAnsi" w:cstheme="minorHAnsi"/>
        </w:rPr>
      </w:pPr>
    </w:p>
    <w:p w14:paraId="1770D90E" w14:textId="641C5EB7" w:rsidR="008336E5" w:rsidRPr="004A56EA" w:rsidRDefault="0079604A" w:rsidP="008336E5">
      <w:pPr>
        <w:pStyle w:val="Bezmezer"/>
        <w:rPr>
          <w:rFonts w:asciiTheme="minorHAnsi" w:hAnsiTheme="minorHAnsi" w:cstheme="minorHAnsi"/>
        </w:rPr>
      </w:pPr>
      <w:r w:rsidRPr="004A56EA">
        <w:rPr>
          <w:rFonts w:asciiTheme="minorHAnsi" w:hAnsiTheme="minorHAnsi" w:cstheme="minorHAnsi"/>
        </w:rPr>
        <w:t>V Brně dne</w:t>
      </w:r>
      <w:r w:rsidR="00D760FE">
        <w:rPr>
          <w:rFonts w:asciiTheme="minorHAnsi" w:hAnsiTheme="minorHAnsi" w:cstheme="minorHAnsi"/>
        </w:rPr>
        <w:t xml:space="preserve"> 9. 5.2023</w:t>
      </w:r>
      <w:r w:rsidR="006068CB" w:rsidRPr="004A56EA">
        <w:rPr>
          <w:rFonts w:asciiTheme="minorHAnsi" w:hAnsiTheme="minorHAnsi" w:cstheme="minorHAnsi"/>
        </w:rPr>
        <w:tab/>
      </w:r>
      <w:r w:rsidR="006068CB" w:rsidRPr="004A56EA">
        <w:rPr>
          <w:rFonts w:asciiTheme="minorHAnsi" w:hAnsiTheme="minorHAnsi" w:cstheme="minorHAnsi"/>
        </w:rPr>
        <w:tab/>
      </w:r>
      <w:r w:rsidR="006068CB" w:rsidRPr="004A56EA">
        <w:rPr>
          <w:rFonts w:asciiTheme="minorHAnsi" w:hAnsiTheme="minorHAnsi" w:cstheme="minorHAnsi"/>
        </w:rPr>
        <w:tab/>
      </w:r>
      <w:r w:rsidR="008E623A" w:rsidRPr="004A56EA">
        <w:rPr>
          <w:rFonts w:asciiTheme="minorHAnsi" w:hAnsiTheme="minorHAnsi" w:cstheme="minorHAnsi"/>
        </w:rPr>
        <w:tab/>
      </w:r>
    </w:p>
    <w:p w14:paraId="5F43BEB5" w14:textId="77777777" w:rsidR="008336E5" w:rsidRPr="004A56EA" w:rsidRDefault="008336E5" w:rsidP="008336E5">
      <w:pPr>
        <w:pStyle w:val="Bezmezer"/>
        <w:rPr>
          <w:rFonts w:asciiTheme="minorHAnsi" w:hAnsiTheme="minorHAnsi" w:cstheme="minorHAnsi"/>
        </w:rPr>
      </w:pPr>
    </w:p>
    <w:p w14:paraId="44F810AD" w14:textId="77777777" w:rsidR="008336E5" w:rsidRPr="004A56EA" w:rsidRDefault="005115E7" w:rsidP="008336E5">
      <w:pPr>
        <w:pStyle w:val="Bezmezer"/>
        <w:rPr>
          <w:rFonts w:asciiTheme="minorHAnsi" w:hAnsiTheme="minorHAnsi" w:cstheme="minorHAnsi"/>
        </w:rPr>
      </w:pPr>
      <w:r w:rsidRPr="004A56EA">
        <w:rPr>
          <w:rFonts w:asciiTheme="minorHAnsi" w:hAnsiTheme="minorHAnsi" w:cstheme="minorHAnsi"/>
        </w:rPr>
        <w:t xml:space="preserve">Zapsala: I. Kubíková </w:t>
      </w:r>
      <w:r w:rsidRPr="004A56EA">
        <w:rPr>
          <w:rFonts w:asciiTheme="minorHAnsi" w:hAnsiTheme="minorHAnsi" w:cstheme="minorHAnsi"/>
        </w:rPr>
        <w:tab/>
      </w:r>
      <w:r w:rsidRPr="004A56EA">
        <w:rPr>
          <w:rFonts w:asciiTheme="minorHAnsi" w:hAnsiTheme="minorHAnsi" w:cstheme="minorHAnsi"/>
        </w:rPr>
        <w:tab/>
      </w:r>
      <w:r w:rsidRPr="004A56EA">
        <w:rPr>
          <w:rFonts w:asciiTheme="minorHAnsi" w:hAnsiTheme="minorHAnsi" w:cstheme="minorHAnsi"/>
        </w:rPr>
        <w:tab/>
      </w:r>
      <w:r w:rsidRPr="004A56EA">
        <w:rPr>
          <w:rFonts w:asciiTheme="minorHAnsi" w:hAnsiTheme="minorHAnsi" w:cstheme="minorHAnsi"/>
        </w:rPr>
        <w:tab/>
      </w:r>
      <w:r w:rsidRPr="004A56EA">
        <w:rPr>
          <w:rFonts w:asciiTheme="minorHAnsi" w:hAnsiTheme="minorHAnsi" w:cstheme="minorHAnsi"/>
        </w:rPr>
        <w:tab/>
      </w:r>
    </w:p>
    <w:p w14:paraId="7BA49E67" w14:textId="77777777" w:rsidR="008336E5" w:rsidRPr="004A56EA" w:rsidRDefault="008336E5" w:rsidP="008336E5">
      <w:pPr>
        <w:pStyle w:val="Bezmezer"/>
        <w:rPr>
          <w:rFonts w:asciiTheme="minorHAnsi" w:hAnsiTheme="minorHAnsi" w:cstheme="minorHAnsi"/>
        </w:rPr>
      </w:pPr>
    </w:p>
    <w:p w14:paraId="755DC249" w14:textId="12EFA131" w:rsidR="008336E5" w:rsidRPr="004A56EA" w:rsidRDefault="008336E5" w:rsidP="008336E5">
      <w:pPr>
        <w:pStyle w:val="Bezmezer"/>
        <w:rPr>
          <w:rFonts w:asciiTheme="minorHAnsi" w:hAnsiTheme="minorHAnsi" w:cstheme="minorHAnsi"/>
        </w:rPr>
      </w:pPr>
      <w:r w:rsidRPr="004A56EA">
        <w:rPr>
          <w:rFonts w:asciiTheme="minorHAnsi" w:hAnsiTheme="minorHAnsi" w:cstheme="minorHAnsi"/>
        </w:rPr>
        <w:tab/>
      </w:r>
      <w:r w:rsidRPr="004A56EA">
        <w:rPr>
          <w:rFonts w:asciiTheme="minorHAnsi" w:hAnsiTheme="minorHAnsi" w:cstheme="minorHAnsi"/>
        </w:rPr>
        <w:tab/>
      </w:r>
      <w:r w:rsidRPr="004A56EA">
        <w:rPr>
          <w:rFonts w:asciiTheme="minorHAnsi" w:hAnsiTheme="minorHAnsi" w:cstheme="minorHAnsi"/>
        </w:rPr>
        <w:tab/>
      </w:r>
      <w:r w:rsidRPr="004A56EA">
        <w:rPr>
          <w:rFonts w:asciiTheme="minorHAnsi" w:hAnsiTheme="minorHAnsi" w:cstheme="minorHAnsi"/>
        </w:rPr>
        <w:tab/>
      </w:r>
      <w:r w:rsidRPr="004A56EA">
        <w:rPr>
          <w:rFonts w:asciiTheme="minorHAnsi" w:hAnsiTheme="minorHAnsi" w:cstheme="minorHAnsi"/>
        </w:rPr>
        <w:tab/>
      </w:r>
      <w:r w:rsidRPr="004A56EA">
        <w:rPr>
          <w:rFonts w:asciiTheme="minorHAnsi" w:hAnsiTheme="minorHAnsi" w:cstheme="minorHAnsi"/>
        </w:rPr>
        <w:tab/>
        <w:t xml:space="preserve">Schválil: </w:t>
      </w:r>
      <w:r w:rsidR="006912C2" w:rsidRPr="004A56EA">
        <w:rPr>
          <w:rFonts w:asciiTheme="minorHAnsi" w:hAnsiTheme="minorHAnsi" w:cstheme="minorHAnsi"/>
        </w:rPr>
        <w:t>doc.</w:t>
      </w:r>
      <w:r w:rsidRPr="004A56EA">
        <w:rPr>
          <w:rFonts w:asciiTheme="minorHAnsi" w:hAnsiTheme="minorHAnsi" w:cstheme="minorHAnsi"/>
        </w:rPr>
        <w:t xml:space="preserve"> PhDr. Filip Smolík, Ph.D., </w:t>
      </w:r>
      <w:proofErr w:type="spellStart"/>
      <w:r w:rsidRPr="004A56EA">
        <w:rPr>
          <w:rFonts w:asciiTheme="minorHAnsi" w:hAnsiTheme="minorHAnsi" w:cstheme="minorHAnsi"/>
        </w:rPr>
        <w:t>DSc</w:t>
      </w:r>
      <w:proofErr w:type="spellEnd"/>
      <w:r w:rsidRPr="004A56EA">
        <w:rPr>
          <w:rFonts w:asciiTheme="minorHAnsi" w:hAnsiTheme="minorHAnsi" w:cstheme="minorHAnsi"/>
        </w:rPr>
        <w:t>.       </w:t>
      </w:r>
    </w:p>
    <w:p w14:paraId="28F367E0" w14:textId="77777777" w:rsidR="008336E5" w:rsidRPr="004A56EA" w:rsidRDefault="008336E5" w:rsidP="008336E5">
      <w:pPr>
        <w:pStyle w:val="Zkladntextodsazen2"/>
        <w:ind w:left="5316" w:firstLine="348"/>
        <w:jc w:val="both"/>
        <w:rPr>
          <w:rFonts w:asciiTheme="minorHAnsi" w:hAnsiTheme="minorHAnsi" w:cstheme="minorHAnsi"/>
          <w:sz w:val="24"/>
        </w:rPr>
      </w:pPr>
      <w:r w:rsidRPr="004A56EA">
        <w:rPr>
          <w:rFonts w:asciiTheme="minorHAnsi" w:hAnsiTheme="minorHAnsi" w:cstheme="minorHAnsi"/>
          <w:sz w:val="24"/>
        </w:rPr>
        <w:t>předseda RPSÚ</w:t>
      </w:r>
    </w:p>
    <w:p w14:paraId="6517B2FF" w14:textId="77777777" w:rsidR="00C118B2" w:rsidRPr="004A56EA" w:rsidRDefault="00C118B2" w:rsidP="008336E5">
      <w:pPr>
        <w:pStyle w:val="Zkladntextodsazen2"/>
        <w:ind w:left="5316" w:firstLine="348"/>
        <w:jc w:val="both"/>
        <w:rPr>
          <w:rFonts w:asciiTheme="minorHAnsi" w:hAnsiTheme="minorHAnsi" w:cstheme="minorHAnsi"/>
          <w:sz w:val="24"/>
        </w:rPr>
      </w:pPr>
    </w:p>
    <w:p w14:paraId="3DA90523" w14:textId="77777777" w:rsidR="00C118B2" w:rsidRPr="004A56EA" w:rsidRDefault="00C118B2" w:rsidP="008336E5">
      <w:pPr>
        <w:pStyle w:val="Zkladntextodsazen2"/>
        <w:ind w:left="5316" w:firstLine="348"/>
        <w:jc w:val="both"/>
        <w:rPr>
          <w:rFonts w:asciiTheme="minorHAnsi" w:hAnsiTheme="minorHAnsi" w:cstheme="minorHAnsi"/>
          <w:sz w:val="24"/>
        </w:rPr>
      </w:pPr>
    </w:p>
    <w:p w14:paraId="0F5CCABC" w14:textId="77777777" w:rsidR="00C118B2" w:rsidRPr="004A56EA" w:rsidRDefault="00C118B2" w:rsidP="008336E5">
      <w:pPr>
        <w:pStyle w:val="Zkladntextodsazen2"/>
        <w:ind w:left="5316" w:firstLine="348"/>
        <w:jc w:val="both"/>
        <w:rPr>
          <w:rFonts w:asciiTheme="minorHAnsi" w:hAnsiTheme="minorHAnsi" w:cstheme="minorHAnsi"/>
          <w:sz w:val="24"/>
        </w:rPr>
      </w:pPr>
    </w:p>
    <w:p w14:paraId="3A5C0CED" w14:textId="77777777" w:rsidR="006F0A5D" w:rsidRPr="004A56EA" w:rsidRDefault="006F0A5D" w:rsidP="008336E5">
      <w:pPr>
        <w:pStyle w:val="Zkladntextodsazen2"/>
        <w:ind w:left="5316" w:firstLine="348"/>
        <w:jc w:val="both"/>
        <w:rPr>
          <w:rFonts w:asciiTheme="minorHAnsi" w:hAnsiTheme="minorHAnsi" w:cstheme="minorHAnsi"/>
          <w:sz w:val="24"/>
        </w:rPr>
      </w:pPr>
    </w:p>
    <w:sectPr w:rsidR="006F0A5D" w:rsidRPr="004A56EA" w:rsidSect="00D760FE">
      <w:type w:val="continuous"/>
      <w:pgSz w:w="11906" w:h="16838"/>
      <w:pgMar w:top="993" w:right="1417"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A6F0" w14:textId="77777777" w:rsidR="004B7C80" w:rsidRDefault="004B7C80" w:rsidP="00766963">
      <w:r>
        <w:separator/>
      </w:r>
    </w:p>
  </w:endnote>
  <w:endnote w:type="continuationSeparator" w:id="0">
    <w:p w14:paraId="1792E337" w14:textId="77777777" w:rsidR="004B7C80" w:rsidRDefault="004B7C80" w:rsidP="0076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FFA2" w14:textId="77777777" w:rsidR="004B7C80" w:rsidRDefault="004B7C80" w:rsidP="00766963">
      <w:r>
        <w:separator/>
      </w:r>
    </w:p>
  </w:footnote>
  <w:footnote w:type="continuationSeparator" w:id="0">
    <w:p w14:paraId="1B8DF5D9" w14:textId="77777777" w:rsidR="004B7C80" w:rsidRDefault="004B7C80" w:rsidP="00766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8BD"/>
    <w:multiLevelType w:val="hybridMultilevel"/>
    <w:tmpl w:val="5842489A"/>
    <w:lvl w:ilvl="0" w:tplc="A4503DA8">
      <w:start w:val="1"/>
      <w:numFmt w:val="decimal"/>
      <w:lvlText w:val="%1."/>
      <w:lvlJc w:val="left"/>
      <w:pPr>
        <w:ind w:left="644"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FA54AE"/>
    <w:multiLevelType w:val="hybridMultilevel"/>
    <w:tmpl w:val="DCAAF40A"/>
    <w:lvl w:ilvl="0" w:tplc="DE26EBD6">
      <w:start w:val="1"/>
      <w:numFmt w:val="upperRoman"/>
      <w:pStyle w:val="Nadpis3"/>
      <w:lvlText w:val="%1."/>
      <w:lvlJc w:val="left"/>
      <w:pPr>
        <w:tabs>
          <w:tab w:val="num" w:pos="720"/>
        </w:tabs>
        <w:ind w:left="720" w:hanging="720"/>
      </w:pPr>
      <w:rPr>
        <w:rFonts w:hint="default"/>
        <w:b/>
        <w:bCs/>
        <w:i w:val="0"/>
        <w:iCs w:val="0"/>
        <w:u w:val="none"/>
      </w:rPr>
    </w:lvl>
    <w:lvl w:ilvl="1" w:tplc="E8CA16CA">
      <w:start w:val="1"/>
      <w:numFmt w:val="lowerLetter"/>
      <w:lvlText w:val="%2)"/>
      <w:lvlJc w:val="left"/>
      <w:pPr>
        <w:tabs>
          <w:tab w:val="num" w:pos="1704"/>
        </w:tabs>
        <w:ind w:left="1704" w:hanging="624"/>
      </w:pPr>
      <w:rPr>
        <w:rFonts w:ascii="Arial" w:hAnsi="Arial" w:cs="Arial" w:hint="default"/>
        <w:b/>
        <w:bCs/>
        <w:u w:val="none"/>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E3520C"/>
    <w:multiLevelType w:val="hybridMultilevel"/>
    <w:tmpl w:val="CC8E137A"/>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 w15:restartNumberingAfterBreak="0">
    <w:nsid w:val="06AA5504"/>
    <w:multiLevelType w:val="hybridMultilevel"/>
    <w:tmpl w:val="8C74A88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7AE5636"/>
    <w:multiLevelType w:val="hybridMultilevel"/>
    <w:tmpl w:val="EC923AE4"/>
    <w:lvl w:ilvl="0" w:tplc="A4503DA8">
      <w:start w:val="1"/>
      <w:numFmt w:val="decimal"/>
      <w:lvlText w:val="%1."/>
      <w:lvlJc w:val="left"/>
      <w:pPr>
        <w:ind w:left="644"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402D3F"/>
    <w:multiLevelType w:val="hybridMultilevel"/>
    <w:tmpl w:val="8BEA0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681023"/>
    <w:multiLevelType w:val="hybridMultilevel"/>
    <w:tmpl w:val="88BE7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A95CAF"/>
    <w:multiLevelType w:val="hybridMultilevel"/>
    <w:tmpl w:val="040EDD1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DF107EE"/>
    <w:multiLevelType w:val="hybridMultilevel"/>
    <w:tmpl w:val="D4042DCE"/>
    <w:lvl w:ilvl="0" w:tplc="A27C1710">
      <w:start w:val="5"/>
      <w:numFmt w:val="bullet"/>
      <w:lvlText w:val="-"/>
      <w:lvlJc w:val="left"/>
      <w:pPr>
        <w:ind w:left="2136" w:hanging="360"/>
      </w:pPr>
      <w:rPr>
        <w:rFonts w:ascii="Times New Roman" w:eastAsia="Times New Roman" w:hAnsi="Times New Roman" w:cs="Times New Roman"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9" w15:restartNumberingAfterBreak="0">
    <w:nsid w:val="0F6373A7"/>
    <w:multiLevelType w:val="hybridMultilevel"/>
    <w:tmpl w:val="9B60596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08E39A8"/>
    <w:multiLevelType w:val="hybridMultilevel"/>
    <w:tmpl w:val="82A0D80C"/>
    <w:lvl w:ilvl="0" w:tplc="1D92D61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C83262"/>
    <w:multiLevelType w:val="hybridMultilevel"/>
    <w:tmpl w:val="1194A818"/>
    <w:lvl w:ilvl="0" w:tplc="981CF3EE">
      <w:start w:val="1"/>
      <w:numFmt w:val="bullet"/>
      <w:lvlText w:val="-"/>
      <w:lvlJc w:val="left"/>
      <w:pPr>
        <w:ind w:left="1364" w:hanging="360"/>
      </w:pPr>
      <w:rPr>
        <w:rFonts w:ascii="Cambria" w:hAnsi="Cambria"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2" w15:restartNumberingAfterBreak="0">
    <w:nsid w:val="13874902"/>
    <w:multiLevelType w:val="hybridMultilevel"/>
    <w:tmpl w:val="1C2C30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82A3D35"/>
    <w:multiLevelType w:val="hybridMultilevel"/>
    <w:tmpl w:val="E6980518"/>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4" w15:restartNumberingAfterBreak="0">
    <w:nsid w:val="1C8C7014"/>
    <w:multiLevelType w:val="hybridMultilevel"/>
    <w:tmpl w:val="005641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ED67BE"/>
    <w:multiLevelType w:val="hybridMultilevel"/>
    <w:tmpl w:val="5DB8EC40"/>
    <w:lvl w:ilvl="0" w:tplc="981CF3EE">
      <w:start w:val="1"/>
      <w:numFmt w:val="bullet"/>
      <w:lvlText w:val="-"/>
      <w:lvlJc w:val="left"/>
      <w:pPr>
        <w:ind w:left="1428" w:hanging="360"/>
      </w:pPr>
      <w:rPr>
        <w:rFonts w:ascii="Cambria" w:hAnsi="Cambria"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1CFF1E02"/>
    <w:multiLevelType w:val="hybridMultilevel"/>
    <w:tmpl w:val="4CEA1EB2"/>
    <w:lvl w:ilvl="0" w:tplc="A1BADFD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58519E0"/>
    <w:multiLevelType w:val="multilevel"/>
    <w:tmpl w:val="B1B2772C"/>
    <w:lvl w:ilvl="0">
      <w:start w:val="1"/>
      <w:numFmt w:val="decimal"/>
      <w:lvlText w:val="%1."/>
      <w:lvlJc w:val="left"/>
      <w:pPr>
        <w:ind w:left="644"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DC1511"/>
    <w:multiLevelType w:val="hybridMultilevel"/>
    <w:tmpl w:val="D7FA51E2"/>
    <w:lvl w:ilvl="0" w:tplc="981CF3EE">
      <w:start w:val="1"/>
      <w:numFmt w:val="bullet"/>
      <w:lvlText w:val="-"/>
      <w:lvlJc w:val="left"/>
      <w:pPr>
        <w:ind w:left="1068" w:hanging="360"/>
      </w:pPr>
      <w:rPr>
        <w:rFonts w:ascii="Cambria" w:hAnsi="Cambria"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29D7536C"/>
    <w:multiLevelType w:val="hybridMultilevel"/>
    <w:tmpl w:val="92402F58"/>
    <w:lvl w:ilvl="0" w:tplc="83B08E66">
      <w:start w:val="1"/>
      <w:numFmt w:val="decimal"/>
      <w:lvlText w:val="%1."/>
      <w:lvlJc w:val="left"/>
      <w:pPr>
        <w:ind w:left="720" w:hanging="360"/>
      </w:pPr>
      <w:rPr>
        <w:color w:val="000000"/>
      </w:rPr>
    </w:lvl>
    <w:lvl w:ilvl="1" w:tplc="317CA726">
      <w:start w:val="5"/>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D6707"/>
    <w:multiLevelType w:val="hybridMultilevel"/>
    <w:tmpl w:val="89BEA27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E4B3CB9"/>
    <w:multiLevelType w:val="hybridMultilevel"/>
    <w:tmpl w:val="9558F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8417F3"/>
    <w:multiLevelType w:val="hybridMultilevel"/>
    <w:tmpl w:val="CFFEE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F169D8"/>
    <w:multiLevelType w:val="hybridMultilevel"/>
    <w:tmpl w:val="F252E97E"/>
    <w:lvl w:ilvl="0" w:tplc="C2248122">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051B40"/>
    <w:multiLevelType w:val="hybridMultilevel"/>
    <w:tmpl w:val="5F141DC4"/>
    <w:lvl w:ilvl="0" w:tplc="981CF3EE">
      <w:start w:val="1"/>
      <w:numFmt w:val="bullet"/>
      <w:lvlText w:val="-"/>
      <w:lvlJc w:val="left"/>
      <w:pPr>
        <w:ind w:left="720" w:hanging="360"/>
      </w:pPr>
      <w:rPr>
        <w:rFonts w:ascii="Cambria" w:hAnsi="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123E52"/>
    <w:multiLevelType w:val="hybridMultilevel"/>
    <w:tmpl w:val="3B327D9E"/>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3E27223C"/>
    <w:multiLevelType w:val="multilevel"/>
    <w:tmpl w:val="0BD8DCB0"/>
    <w:lvl w:ilvl="0">
      <w:start w:val="1"/>
      <w:numFmt w:val="upperLetter"/>
      <w:lvlText w:val="%1"/>
      <w:lvlJc w:val="left"/>
      <w:pPr>
        <w:tabs>
          <w:tab w:val="num" w:pos="567"/>
        </w:tabs>
      </w:pPr>
      <w:rPr>
        <w:rFonts w:hint="default"/>
      </w:rPr>
    </w:lvl>
    <w:lvl w:ilvl="1">
      <w:start w:val="1"/>
      <w:numFmt w:val="ordinal"/>
      <w:pStyle w:val="Nadpis1"/>
      <w:lvlText w:val="%1%2"/>
      <w:lvlJc w:val="left"/>
      <w:pPr>
        <w:tabs>
          <w:tab w:val="num" w:pos="1222"/>
        </w:tabs>
        <w:ind w:left="851" w:hanging="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lowerLetter"/>
      <w:lvlText w:val="%1%2%3."/>
      <w:lvlJc w:val="left"/>
      <w:pPr>
        <w:tabs>
          <w:tab w:val="num" w:pos="0"/>
        </w:tabs>
      </w:pPr>
      <w:rPr>
        <w:rFonts w:hint="default"/>
      </w:rPr>
    </w:lvl>
    <w:lvl w:ilvl="3">
      <w:start w:val="1"/>
      <w:numFmt w:val="decimal"/>
      <w:lvlText w:val="(%4)"/>
      <w:lvlJc w:val="left"/>
      <w:pPr>
        <w:tabs>
          <w:tab w:val="num" w:pos="0"/>
        </w:tabs>
        <w:ind w:left="1080" w:hanging="360"/>
      </w:pPr>
      <w:rPr>
        <w:rFonts w:hint="default"/>
      </w:rPr>
    </w:lvl>
    <w:lvl w:ilvl="4">
      <w:start w:val="1"/>
      <w:numFmt w:val="lowerLetter"/>
      <w:lvlText w:val="(%5)"/>
      <w:lvlJc w:val="left"/>
      <w:pPr>
        <w:tabs>
          <w:tab w:val="num" w:pos="0"/>
        </w:tabs>
        <w:ind w:left="1440" w:hanging="360"/>
      </w:pPr>
      <w:rPr>
        <w:rFonts w:hint="default"/>
      </w:rPr>
    </w:lvl>
    <w:lvl w:ilvl="5">
      <w:start w:val="1"/>
      <w:numFmt w:val="lowerRoman"/>
      <w:lvlText w:val="(%6)"/>
      <w:lvlJc w:val="left"/>
      <w:pPr>
        <w:tabs>
          <w:tab w:val="num" w:pos="0"/>
        </w:tabs>
        <w:ind w:left="1800" w:hanging="36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880" w:hanging="360"/>
      </w:pPr>
      <w:rPr>
        <w:rFonts w:hint="default"/>
      </w:rPr>
    </w:lvl>
  </w:abstractNum>
  <w:abstractNum w:abstractNumId="27" w15:restartNumberingAfterBreak="0">
    <w:nsid w:val="44926190"/>
    <w:multiLevelType w:val="hybridMultilevel"/>
    <w:tmpl w:val="2E389A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5B3B02"/>
    <w:multiLevelType w:val="hybridMultilevel"/>
    <w:tmpl w:val="2CB698BE"/>
    <w:lvl w:ilvl="0" w:tplc="981CF3EE">
      <w:start w:val="1"/>
      <w:numFmt w:val="bullet"/>
      <w:lvlText w:val="-"/>
      <w:lvlJc w:val="left"/>
      <w:pPr>
        <w:ind w:left="720" w:hanging="360"/>
      </w:pPr>
      <w:rPr>
        <w:rFonts w:ascii="Cambria" w:hAnsi="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1949CA"/>
    <w:multiLevelType w:val="hybridMultilevel"/>
    <w:tmpl w:val="07A238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C324F1D"/>
    <w:multiLevelType w:val="hybridMultilevel"/>
    <w:tmpl w:val="CC8E137A"/>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1" w15:restartNumberingAfterBreak="0">
    <w:nsid w:val="57B625DC"/>
    <w:multiLevelType w:val="hybridMultilevel"/>
    <w:tmpl w:val="FA60CC08"/>
    <w:lvl w:ilvl="0" w:tplc="7070172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E4D755A"/>
    <w:multiLevelType w:val="hybridMultilevel"/>
    <w:tmpl w:val="8C32D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F34701"/>
    <w:multiLevelType w:val="hybridMultilevel"/>
    <w:tmpl w:val="5E708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3C2145"/>
    <w:multiLevelType w:val="hybridMultilevel"/>
    <w:tmpl w:val="5842489A"/>
    <w:lvl w:ilvl="0" w:tplc="A4503DA8">
      <w:start w:val="1"/>
      <w:numFmt w:val="decimal"/>
      <w:lvlText w:val="%1."/>
      <w:lvlJc w:val="left"/>
      <w:pPr>
        <w:ind w:left="644"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1F5584"/>
    <w:multiLevelType w:val="multilevel"/>
    <w:tmpl w:val="C91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4F12C7"/>
    <w:multiLevelType w:val="hybridMultilevel"/>
    <w:tmpl w:val="D3BC4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448D4"/>
    <w:multiLevelType w:val="hybridMultilevel"/>
    <w:tmpl w:val="843ECFB6"/>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8" w15:restartNumberingAfterBreak="0">
    <w:nsid w:val="76E501D2"/>
    <w:multiLevelType w:val="hybridMultilevel"/>
    <w:tmpl w:val="F564C7EE"/>
    <w:lvl w:ilvl="0" w:tplc="981CF3EE">
      <w:start w:val="1"/>
      <w:numFmt w:val="bullet"/>
      <w:lvlText w:val="-"/>
      <w:lvlJc w:val="left"/>
      <w:pPr>
        <w:ind w:left="1364" w:hanging="360"/>
      </w:pPr>
      <w:rPr>
        <w:rFonts w:ascii="Cambria" w:hAnsi="Cambria"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num w:numId="1" w16cid:durableId="1628004721">
    <w:abstractNumId w:val="26"/>
  </w:num>
  <w:num w:numId="2" w16cid:durableId="499778321">
    <w:abstractNumId w:val="1"/>
  </w:num>
  <w:num w:numId="3" w16cid:durableId="1964460216">
    <w:abstractNumId w:val="4"/>
  </w:num>
  <w:num w:numId="4" w16cid:durableId="1705712734">
    <w:abstractNumId w:val="15"/>
  </w:num>
  <w:num w:numId="5" w16cid:durableId="141433372">
    <w:abstractNumId w:val="23"/>
  </w:num>
  <w:num w:numId="6" w16cid:durableId="9886374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93050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62652">
    <w:abstractNumId w:val="12"/>
  </w:num>
  <w:num w:numId="9" w16cid:durableId="766342418">
    <w:abstractNumId w:val="19"/>
  </w:num>
  <w:num w:numId="10" w16cid:durableId="1055661214">
    <w:abstractNumId w:val="29"/>
  </w:num>
  <w:num w:numId="11" w16cid:durableId="1870416486">
    <w:abstractNumId w:val="7"/>
  </w:num>
  <w:num w:numId="12" w16cid:durableId="48043131">
    <w:abstractNumId w:val="21"/>
  </w:num>
  <w:num w:numId="13" w16cid:durableId="1079601704">
    <w:abstractNumId w:val="20"/>
  </w:num>
  <w:num w:numId="14" w16cid:durableId="1151827352">
    <w:abstractNumId w:val="28"/>
  </w:num>
  <w:num w:numId="15" w16cid:durableId="1746224044">
    <w:abstractNumId w:val="24"/>
  </w:num>
  <w:num w:numId="16" w16cid:durableId="1661276096">
    <w:abstractNumId w:val="37"/>
  </w:num>
  <w:num w:numId="17" w16cid:durableId="323357694">
    <w:abstractNumId w:val="13"/>
  </w:num>
  <w:num w:numId="18" w16cid:durableId="1979216253">
    <w:abstractNumId w:val="0"/>
  </w:num>
  <w:num w:numId="19" w16cid:durableId="2000843455">
    <w:abstractNumId w:val="34"/>
  </w:num>
  <w:num w:numId="20" w16cid:durableId="746851161">
    <w:abstractNumId w:val="5"/>
  </w:num>
  <w:num w:numId="21" w16cid:durableId="1578594349">
    <w:abstractNumId w:val="2"/>
  </w:num>
  <w:num w:numId="22" w16cid:durableId="701516147">
    <w:abstractNumId w:val="30"/>
  </w:num>
  <w:num w:numId="23" w16cid:durableId="1760297198">
    <w:abstractNumId w:val="3"/>
  </w:num>
  <w:num w:numId="24" w16cid:durableId="334958879">
    <w:abstractNumId w:val="18"/>
  </w:num>
  <w:num w:numId="25" w16cid:durableId="2099448175">
    <w:abstractNumId w:val="38"/>
  </w:num>
  <w:num w:numId="26" w16cid:durableId="2064061991">
    <w:abstractNumId w:val="11"/>
  </w:num>
  <w:num w:numId="27" w16cid:durableId="703408229">
    <w:abstractNumId w:val="8"/>
  </w:num>
  <w:num w:numId="28" w16cid:durableId="1778869571">
    <w:abstractNumId w:val="6"/>
  </w:num>
  <w:num w:numId="29" w16cid:durableId="1228346005">
    <w:abstractNumId w:val="27"/>
  </w:num>
  <w:num w:numId="30" w16cid:durableId="524903157">
    <w:abstractNumId w:val="9"/>
  </w:num>
  <w:num w:numId="31" w16cid:durableId="552352200">
    <w:abstractNumId w:val="25"/>
  </w:num>
  <w:num w:numId="32" w16cid:durableId="254555399">
    <w:abstractNumId w:val="10"/>
  </w:num>
  <w:num w:numId="33" w16cid:durableId="420838784">
    <w:abstractNumId w:val="14"/>
  </w:num>
  <w:num w:numId="34" w16cid:durableId="2064713934">
    <w:abstractNumId w:val="32"/>
  </w:num>
  <w:num w:numId="35" w16cid:durableId="1950429383">
    <w:abstractNumId w:val="36"/>
  </w:num>
  <w:num w:numId="36" w16cid:durableId="257256701">
    <w:abstractNumId w:val="17"/>
  </w:num>
  <w:num w:numId="37" w16cid:durableId="784616193">
    <w:abstractNumId w:val="22"/>
  </w:num>
  <w:num w:numId="38" w16cid:durableId="1589538900">
    <w:abstractNumId w:val="35"/>
  </w:num>
  <w:num w:numId="39" w16cid:durableId="128774136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DD"/>
    <w:rsid w:val="000010F5"/>
    <w:rsid w:val="000104A1"/>
    <w:rsid w:val="0001625D"/>
    <w:rsid w:val="000178F8"/>
    <w:rsid w:val="00032E28"/>
    <w:rsid w:val="000366BA"/>
    <w:rsid w:val="000464BA"/>
    <w:rsid w:val="00054932"/>
    <w:rsid w:val="00057C8F"/>
    <w:rsid w:val="00076FEE"/>
    <w:rsid w:val="000906DE"/>
    <w:rsid w:val="000A782A"/>
    <w:rsid w:val="000B125E"/>
    <w:rsid w:val="000B6A08"/>
    <w:rsid w:val="000C5AC0"/>
    <w:rsid w:val="000E5FFE"/>
    <w:rsid w:val="000F2C63"/>
    <w:rsid w:val="00100A2B"/>
    <w:rsid w:val="00104B55"/>
    <w:rsid w:val="0010520A"/>
    <w:rsid w:val="001309C4"/>
    <w:rsid w:val="001450A7"/>
    <w:rsid w:val="00145F91"/>
    <w:rsid w:val="00161F5D"/>
    <w:rsid w:val="00166059"/>
    <w:rsid w:val="0017670B"/>
    <w:rsid w:val="00191A75"/>
    <w:rsid w:val="001A17B3"/>
    <w:rsid w:val="001A75E3"/>
    <w:rsid w:val="001D2B94"/>
    <w:rsid w:val="001D4686"/>
    <w:rsid w:val="001E10E4"/>
    <w:rsid w:val="001F7EA5"/>
    <w:rsid w:val="002031E9"/>
    <w:rsid w:val="00207B73"/>
    <w:rsid w:val="0021639D"/>
    <w:rsid w:val="0024696A"/>
    <w:rsid w:val="00261251"/>
    <w:rsid w:val="002745BB"/>
    <w:rsid w:val="00292F61"/>
    <w:rsid w:val="002A3859"/>
    <w:rsid w:val="002B574B"/>
    <w:rsid w:val="002C046A"/>
    <w:rsid w:val="002F27F3"/>
    <w:rsid w:val="002F321D"/>
    <w:rsid w:val="002F7CC0"/>
    <w:rsid w:val="002F7E9D"/>
    <w:rsid w:val="0030668F"/>
    <w:rsid w:val="00335357"/>
    <w:rsid w:val="00335634"/>
    <w:rsid w:val="00342FA7"/>
    <w:rsid w:val="00365772"/>
    <w:rsid w:val="00371728"/>
    <w:rsid w:val="00390304"/>
    <w:rsid w:val="00393D4C"/>
    <w:rsid w:val="003A4BDA"/>
    <w:rsid w:val="003B136E"/>
    <w:rsid w:val="003B2D65"/>
    <w:rsid w:val="003B35B4"/>
    <w:rsid w:val="003B61B9"/>
    <w:rsid w:val="003B637A"/>
    <w:rsid w:val="003B6798"/>
    <w:rsid w:val="003D3F20"/>
    <w:rsid w:val="003D436C"/>
    <w:rsid w:val="00410759"/>
    <w:rsid w:val="004219AC"/>
    <w:rsid w:val="004266CA"/>
    <w:rsid w:val="00442A12"/>
    <w:rsid w:val="00452801"/>
    <w:rsid w:val="0045695C"/>
    <w:rsid w:val="00472EA7"/>
    <w:rsid w:val="004940F3"/>
    <w:rsid w:val="00494877"/>
    <w:rsid w:val="004A56EA"/>
    <w:rsid w:val="004B7C80"/>
    <w:rsid w:val="004C0DEF"/>
    <w:rsid w:val="004D1B73"/>
    <w:rsid w:val="004D496B"/>
    <w:rsid w:val="004F16B5"/>
    <w:rsid w:val="005115E7"/>
    <w:rsid w:val="00514722"/>
    <w:rsid w:val="00541B9D"/>
    <w:rsid w:val="005441F8"/>
    <w:rsid w:val="00567D7C"/>
    <w:rsid w:val="0057183B"/>
    <w:rsid w:val="0057561D"/>
    <w:rsid w:val="0057729B"/>
    <w:rsid w:val="00592ACF"/>
    <w:rsid w:val="005A1D98"/>
    <w:rsid w:val="005A2674"/>
    <w:rsid w:val="005A572D"/>
    <w:rsid w:val="005B5ABB"/>
    <w:rsid w:val="005C045D"/>
    <w:rsid w:val="005D6436"/>
    <w:rsid w:val="005E24CE"/>
    <w:rsid w:val="005E6C3A"/>
    <w:rsid w:val="005F19F9"/>
    <w:rsid w:val="005F7F47"/>
    <w:rsid w:val="006068CB"/>
    <w:rsid w:val="00634A8E"/>
    <w:rsid w:val="00644A8D"/>
    <w:rsid w:val="006506E0"/>
    <w:rsid w:val="0065217E"/>
    <w:rsid w:val="00654EA1"/>
    <w:rsid w:val="00655C5C"/>
    <w:rsid w:val="0067121F"/>
    <w:rsid w:val="00675D5E"/>
    <w:rsid w:val="006912C2"/>
    <w:rsid w:val="006A0715"/>
    <w:rsid w:val="006B0DF7"/>
    <w:rsid w:val="006B5D87"/>
    <w:rsid w:val="006C59B1"/>
    <w:rsid w:val="006D2EB7"/>
    <w:rsid w:val="006D3A8D"/>
    <w:rsid w:val="006E2896"/>
    <w:rsid w:val="006F0A5D"/>
    <w:rsid w:val="00704342"/>
    <w:rsid w:val="00707281"/>
    <w:rsid w:val="00710BDD"/>
    <w:rsid w:val="00725CB0"/>
    <w:rsid w:val="00743A0D"/>
    <w:rsid w:val="00747243"/>
    <w:rsid w:val="0075149C"/>
    <w:rsid w:val="00753950"/>
    <w:rsid w:val="00760DFD"/>
    <w:rsid w:val="007625AE"/>
    <w:rsid w:val="00766963"/>
    <w:rsid w:val="007766D8"/>
    <w:rsid w:val="00777269"/>
    <w:rsid w:val="0079604A"/>
    <w:rsid w:val="00796D99"/>
    <w:rsid w:val="007977A8"/>
    <w:rsid w:val="007A1302"/>
    <w:rsid w:val="007C60B3"/>
    <w:rsid w:val="007D3880"/>
    <w:rsid w:val="007D78ED"/>
    <w:rsid w:val="007E1A49"/>
    <w:rsid w:val="007F1480"/>
    <w:rsid w:val="007F2211"/>
    <w:rsid w:val="007F5C78"/>
    <w:rsid w:val="0080291A"/>
    <w:rsid w:val="00821EE1"/>
    <w:rsid w:val="008336E5"/>
    <w:rsid w:val="00835BEA"/>
    <w:rsid w:val="008404A5"/>
    <w:rsid w:val="00854346"/>
    <w:rsid w:val="00876017"/>
    <w:rsid w:val="008877CC"/>
    <w:rsid w:val="008A4915"/>
    <w:rsid w:val="008A61B6"/>
    <w:rsid w:val="008B57CD"/>
    <w:rsid w:val="008C5B53"/>
    <w:rsid w:val="008D4514"/>
    <w:rsid w:val="008E623A"/>
    <w:rsid w:val="008F7503"/>
    <w:rsid w:val="00904747"/>
    <w:rsid w:val="00906C7B"/>
    <w:rsid w:val="009244EB"/>
    <w:rsid w:val="00933B19"/>
    <w:rsid w:val="0093684A"/>
    <w:rsid w:val="00946B71"/>
    <w:rsid w:val="009813ED"/>
    <w:rsid w:val="009907EF"/>
    <w:rsid w:val="00993713"/>
    <w:rsid w:val="00994431"/>
    <w:rsid w:val="009A57E2"/>
    <w:rsid w:val="009B4BCC"/>
    <w:rsid w:val="009B653D"/>
    <w:rsid w:val="009C6A21"/>
    <w:rsid w:val="00A07B08"/>
    <w:rsid w:val="00A17060"/>
    <w:rsid w:val="00A17160"/>
    <w:rsid w:val="00A27321"/>
    <w:rsid w:val="00A338B8"/>
    <w:rsid w:val="00A36D16"/>
    <w:rsid w:val="00A50523"/>
    <w:rsid w:val="00A8228C"/>
    <w:rsid w:val="00A85A76"/>
    <w:rsid w:val="00A878D1"/>
    <w:rsid w:val="00AA0E7D"/>
    <w:rsid w:val="00AE1D13"/>
    <w:rsid w:val="00AF4162"/>
    <w:rsid w:val="00AF49F6"/>
    <w:rsid w:val="00AF706A"/>
    <w:rsid w:val="00B12B6E"/>
    <w:rsid w:val="00B4761F"/>
    <w:rsid w:val="00B501CE"/>
    <w:rsid w:val="00B56C12"/>
    <w:rsid w:val="00B61955"/>
    <w:rsid w:val="00B81CEC"/>
    <w:rsid w:val="00BA0192"/>
    <w:rsid w:val="00BA697C"/>
    <w:rsid w:val="00BB0632"/>
    <w:rsid w:val="00BC5BCD"/>
    <w:rsid w:val="00BC5ED3"/>
    <w:rsid w:val="00BD7474"/>
    <w:rsid w:val="00BF48FC"/>
    <w:rsid w:val="00C00EC5"/>
    <w:rsid w:val="00C04B5E"/>
    <w:rsid w:val="00C118B2"/>
    <w:rsid w:val="00C25906"/>
    <w:rsid w:val="00C27C82"/>
    <w:rsid w:val="00C475F5"/>
    <w:rsid w:val="00C5205E"/>
    <w:rsid w:val="00C578F4"/>
    <w:rsid w:val="00C65C09"/>
    <w:rsid w:val="00C81956"/>
    <w:rsid w:val="00C8547F"/>
    <w:rsid w:val="00CA020E"/>
    <w:rsid w:val="00CA1C67"/>
    <w:rsid w:val="00CB2262"/>
    <w:rsid w:val="00CB5F85"/>
    <w:rsid w:val="00CC2598"/>
    <w:rsid w:val="00CD09DF"/>
    <w:rsid w:val="00CD2F6D"/>
    <w:rsid w:val="00CD4DAF"/>
    <w:rsid w:val="00CE1C34"/>
    <w:rsid w:val="00CE4D14"/>
    <w:rsid w:val="00CE624C"/>
    <w:rsid w:val="00CF2A14"/>
    <w:rsid w:val="00D00B9C"/>
    <w:rsid w:val="00D24940"/>
    <w:rsid w:val="00D44719"/>
    <w:rsid w:val="00D61074"/>
    <w:rsid w:val="00D64356"/>
    <w:rsid w:val="00D6776F"/>
    <w:rsid w:val="00D75A35"/>
    <w:rsid w:val="00D760FE"/>
    <w:rsid w:val="00D85154"/>
    <w:rsid w:val="00DA15DF"/>
    <w:rsid w:val="00DB1A26"/>
    <w:rsid w:val="00E0743F"/>
    <w:rsid w:val="00E24B13"/>
    <w:rsid w:val="00E41FC4"/>
    <w:rsid w:val="00E52959"/>
    <w:rsid w:val="00E8320D"/>
    <w:rsid w:val="00EA1E96"/>
    <w:rsid w:val="00EB354B"/>
    <w:rsid w:val="00EC56AB"/>
    <w:rsid w:val="00ED2B41"/>
    <w:rsid w:val="00ED38E1"/>
    <w:rsid w:val="00EE24A9"/>
    <w:rsid w:val="00EF348F"/>
    <w:rsid w:val="00F01389"/>
    <w:rsid w:val="00F03134"/>
    <w:rsid w:val="00F07091"/>
    <w:rsid w:val="00F23537"/>
    <w:rsid w:val="00F35DD1"/>
    <w:rsid w:val="00F43903"/>
    <w:rsid w:val="00F57BEB"/>
    <w:rsid w:val="00F67955"/>
    <w:rsid w:val="00F72B0E"/>
    <w:rsid w:val="00FA494C"/>
    <w:rsid w:val="00FC0DC1"/>
    <w:rsid w:val="00FE38CC"/>
    <w:rsid w:val="00FF5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320B"/>
  <w15:docId w15:val="{069E4DA4-F270-4C14-9EAA-E5E565C7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D5E"/>
    <w:rPr>
      <w:sz w:val="24"/>
      <w:szCs w:val="24"/>
      <w:lang w:eastAsia="cs-CZ"/>
    </w:rPr>
  </w:style>
  <w:style w:type="paragraph" w:styleId="Nadpis1">
    <w:name w:val="heading 1"/>
    <w:basedOn w:val="Normln"/>
    <w:next w:val="Normln"/>
    <w:link w:val="Nadpis1Char"/>
    <w:uiPriority w:val="9"/>
    <w:qFormat/>
    <w:rsid w:val="00207B73"/>
    <w:pPr>
      <w:keepNext/>
      <w:numPr>
        <w:ilvl w:val="1"/>
        <w:numId w:val="1"/>
      </w:numPr>
      <w:tabs>
        <w:tab w:val="clear" w:pos="1222"/>
        <w:tab w:val="num" w:pos="1080"/>
      </w:tabs>
      <w:autoSpaceDE w:val="0"/>
      <w:autoSpaceDN w:val="0"/>
      <w:ind w:left="709"/>
      <w:jc w:val="both"/>
      <w:outlineLvl w:val="0"/>
    </w:pPr>
    <w:rPr>
      <w:b/>
      <w:bCs/>
    </w:rPr>
  </w:style>
  <w:style w:type="paragraph" w:styleId="Nadpis2">
    <w:name w:val="heading 2"/>
    <w:basedOn w:val="Normln"/>
    <w:next w:val="Normln"/>
    <w:link w:val="Nadpis2Char"/>
    <w:qFormat/>
    <w:rsid w:val="00207B73"/>
    <w:pPr>
      <w:keepNext/>
      <w:ind w:firstLine="3"/>
      <w:outlineLvl w:val="1"/>
    </w:pPr>
    <w:rPr>
      <w:b/>
      <w:bCs/>
    </w:rPr>
  </w:style>
  <w:style w:type="paragraph" w:styleId="Nadpis3">
    <w:name w:val="heading 3"/>
    <w:basedOn w:val="Normln"/>
    <w:next w:val="Normln"/>
    <w:link w:val="Nadpis3Char"/>
    <w:qFormat/>
    <w:rsid w:val="00207B73"/>
    <w:pPr>
      <w:keepNext/>
      <w:numPr>
        <w:numId w:val="2"/>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7B73"/>
    <w:rPr>
      <w:b/>
      <w:bCs/>
      <w:sz w:val="24"/>
      <w:szCs w:val="24"/>
      <w:lang w:eastAsia="cs-CZ"/>
    </w:rPr>
  </w:style>
  <w:style w:type="character" w:customStyle="1" w:styleId="Nadpis2Char">
    <w:name w:val="Nadpis 2 Char"/>
    <w:basedOn w:val="Standardnpsmoodstavce"/>
    <w:link w:val="Nadpis2"/>
    <w:rsid w:val="00207B73"/>
    <w:rPr>
      <w:b/>
      <w:bCs/>
      <w:sz w:val="24"/>
      <w:szCs w:val="24"/>
      <w:lang w:eastAsia="cs-CZ"/>
    </w:rPr>
  </w:style>
  <w:style w:type="character" w:customStyle="1" w:styleId="Nadpis3Char">
    <w:name w:val="Nadpis 3 Char"/>
    <w:basedOn w:val="Standardnpsmoodstavce"/>
    <w:link w:val="Nadpis3"/>
    <w:rsid w:val="00207B73"/>
    <w:rPr>
      <w:rFonts w:ascii="Arial" w:hAnsi="Arial" w:cs="Arial"/>
      <w:b/>
      <w:bCs/>
      <w:sz w:val="26"/>
      <w:szCs w:val="26"/>
      <w:lang w:eastAsia="cs-CZ"/>
    </w:rPr>
  </w:style>
  <w:style w:type="paragraph" w:styleId="Obsah1">
    <w:name w:val="toc 1"/>
    <w:basedOn w:val="Normln"/>
    <w:next w:val="Normln"/>
    <w:autoRedefine/>
    <w:uiPriority w:val="39"/>
    <w:qFormat/>
    <w:rsid w:val="00207B73"/>
  </w:style>
  <w:style w:type="paragraph" w:styleId="Obsah2">
    <w:name w:val="toc 2"/>
    <w:basedOn w:val="Normln"/>
    <w:next w:val="Normln"/>
    <w:autoRedefine/>
    <w:uiPriority w:val="39"/>
    <w:qFormat/>
    <w:rsid w:val="00207B73"/>
    <w:pPr>
      <w:ind w:left="240"/>
    </w:pPr>
  </w:style>
  <w:style w:type="paragraph" w:styleId="Obsah3">
    <w:name w:val="toc 3"/>
    <w:basedOn w:val="Normln"/>
    <w:next w:val="Normln"/>
    <w:autoRedefine/>
    <w:uiPriority w:val="39"/>
    <w:unhideWhenUsed/>
    <w:qFormat/>
    <w:rsid w:val="00207B73"/>
    <w:pPr>
      <w:spacing w:after="100" w:line="276" w:lineRule="auto"/>
      <w:ind w:left="440"/>
    </w:pPr>
    <w:rPr>
      <w:rFonts w:ascii="Calibri" w:hAnsi="Calibri"/>
      <w:sz w:val="22"/>
      <w:szCs w:val="22"/>
    </w:rPr>
  </w:style>
  <w:style w:type="paragraph" w:styleId="Nzev">
    <w:name w:val="Title"/>
    <w:basedOn w:val="Normln"/>
    <w:next w:val="Normln"/>
    <w:link w:val="NzevChar"/>
    <w:qFormat/>
    <w:rsid w:val="00207B73"/>
    <w:pPr>
      <w:spacing w:before="240" w:after="60"/>
      <w:jc w:val="center"/>
      <w:outlineLvl w:val="0"/>
    </w:pPr>
    <w:rPr>
      <w:rFonts w:ascii="Cambria" w:hAnsi="Cambria"/>
      <w:b/>
      <w:bCs/>
      <w:kern w:val="28"/>
      <w:sz w:val="32"/>
      <w:szCs w:val="32"/>
      <w:lang w:eastAsia="en-US"/>
    </w:rPr>
  </w:style>
  <w:style w:type="character" w:customStyle="1" w:styleId="NzevChar">
    <w:name w:val="Název Char"/>
    <w:link w:val="Nzev"/>
    <w:rsid w:val="00207B73"/>
    <w:rPr>
      <w:rFonts w:ascii="Cambria" w:hAnsi="Cambria"/>
      <w:b/>
      <w:bCs/>
      <w:kern w:val="28"/>
      <w:sz w:val="32"/>
      <w:szCs w:val="32"/>
    </w:rPr>
  </w:style>
  <w:style w:type="character" w:styleId="Siln">
    <w:name w:val="Strong"/>
    <w:uiPriority w:val="22"/>
    <w:qFormat/>
    <w:rsid w:val="00207B73"/>
    <w:rPr>
      <w:b/>
      <w:bCs/>
    </w:rPr>
  </w:style>
  <w:style w:type="character" w:styleId="Zdraznn">
    <w:name w:val="Emphasis"/>
    <w:uiPriority w:val="20"/>
    <w:qFormat/>
    <w:rsid w:val="00207B73"/>
    <w:rPr>
      <w:i/>
      <w:iCs/>
    </w:rPr>
  </w:style>
  <w:style w:type="character" w:styleId="Zdraznnjemn">
    <w:name w:val="Subtle Emphasis"/>
    <w:uiPriority w:val="19"/>
    <w:qFormat/>
    <w:rsid w:val="00207B73"/>
    <w:rPr>
      <w:i/>
      <w:iCs/>
      <w:color w:val="808080"/>
    </w:rPr>
  </w:style>
  <w:style w:type="paragraph" w:styleId="Nadpisobsahu">
    <w:name w:val="TOC Heading"/>
    <w:basedOn w:val="Nadpis1"/>
    <w:next w:val="Normln"/>
    <w:uiPriority w:val="39"/>
    <w:semiHidden/>
    <w:unhideWhenUsed/>
    <w:qFormat/>
    <w:rsid w:val="00207B73"/>
    <w:pPr>
      <w:keepLines/>
      <w:numPr>
        <w:ilvl w:val="0"/>
        <w:numId w:val="0"/>
      </w:numPr>
      <w:autoSpaceDE/>
      <w:autoSpaceDN/>
      <w:spacing w:before="480" w:line="276" w:lineRule="auto"/>
      <w:jc w:val="left"/>
      <w:outlineLvl w:val="9"/>
    </w:pPr>
    <w:rPr>
      <w:rFonts w:ascii="Cambria" w:hAnsi="Cambria"/>
      <w:color w:val="365F91"/>
      <w:sz w:val="28"/>
      <w:szCs w:val="28"/>
    </w:rPr>
  </w:style>
  <w:style w:type="paragraph" w:styleId="Bezmezer">
    <w:name w:val="No Spacing"/>
    <w:uiPriority w:val="1"/>
    <w:qFormat/>
    <w:rsid w:val="00207B73"/>
    <w:rPr>
      <w:sz w:val="24"/>
      <w:szCs w:val="24"/>
      <w:lang w:eastAsia="cs-CZ"/>
    </w:rPr>
  </w:style>
  <w:style w:type="paragraph" w:styleId="Odstavecseseznamem">
    <w:name w:val="List Paragraph"/>
    <w:basedOn w:val="Normln"/>
    <w:uiPriority w:val="34"/>
    <w:qFormat/>
    <w:rsid w:val="00207B73"/>
    <w:pPr>
      <w:ind w:left="720"/>
      <w:contextualSpacing/>
    </w:pPr>
  </w:style>
  <w:style w:type="paragraph" w:styleId="Zkladntextodsazen2">
    <w:name w:val="Body Text Indent 2"/>
    <w:basedOn w:val="Normln"/>
    <w:link w:val="Zkladntextodsazen2Char"/>
    <w:rsid w:val="00675D5E"/>
    <w:pPr>
      <w:ind w:left="360"/>
    </w:pPr>
    <w:rPr>
      <w:rFonts w:ascii="Comic Sans MS" w:hAnsi="Comic Sans MS"/>
      <w:sz w:val="22"/>
    </w:rPr>
  </w:style>
  <w:style w:type="character" w:customStyle="1" w:styleId="Zkladntextodsazen2Char">
    <w:name w:val="Základní text odsazený 2 Char"/>
    <w:basedOn w:val="Standardnpsmoodstavce"/>
    <w:link w:val="Zkladntextodsazen2"/>
    <w:rsid w:val="00675D5E"/>
    <w:rPr>
      <w:rFonts w:ascii="Comic Sans MS" w:hAnsi="Comic Sans MS"/>
      <w:sz w:val="22"/>
      <w:szCs w:val="24"/>
      <w:lang w:eastAsia="cs-CZ"/>
    </w:rPr>
  </w:style>
  <w:style w:type="paragraph" w:styleId="Zhlav">
    <w:name w:val="header"/>
    <w:basedOn w:val="Normln"/>
    <w:link w:val="ZhlavChar"/>
    <w:uiPriority w:val="99"/>
    <w:unhideWhenUsed/>
    <w:rsid w:val="00766963"/>
    <w:pPr>
      <w:tabs>
        <w:tab w:val="center" w:pos="4536"/>
        <w:tab w:val="right" w:pos="9072"/>
      </w:tabs>
    </w:pPr>
  </w:style>
  <w:style w:type="character" w:customStyle="1" w:styleId="ZhlavChar">
    <w:name w:val="Záhlaví Char"/>
    <w:basedOn w:val="Standardnpsmoodstavce"/>
    <w:link w:val="Zhlav"/>
    <w:uiPriority w:val="99"/>
    <w:rsid w:val="00766963"/>
    <w:rPr>
      <w:sz w:val="24"/>
      <w:szCs w:val="24"/>
      <w:lang w:eastAsia="cs-CZ"/>
    </w:rPr>
  </w:style>
  <w:style w:type="paragraph" w:styleId="Zpat">
    <w:name w:val="footer"/>
    <w:basedOn w:val="Normln"/>
    <w:link w:val="ZpatChar"/>
    <w:uiPriority w:val="99"/>
    <w:unhideWhenUsed/>
    <w:rsid w:val="00766963"/>
    <w:pPr>
      <w:tabs>
        <w:tab w:val="center" w:pos="4536"/>
        <w:tab w:val="right" w:pos="9072"/>
      </w:tabs>
    </w:pPr>
  </w:style>
  <w:style w:type="character" w:customStyle="1" w:styleId="ZpatChar">
    <w:name w:val="Zápatí Char"/>
    <w:basedOn w:val="Standardnpsmoodstavce"/>
    <w:link w:val="Zpat"/>
    <w:uiPriority w:val="99"/>
    <w:rsid w:val="00766963"/>
    <w:rPr>
      <w:sz w:val="24"/>
      <w:szCs w:val="24"/>
      <w:lang w:eastAsia="cs-CZ"/>
    </w:rPr>
  </w:style>
  <w:style w:type="paragraph" w:styleId="Normlnweb">
    <w:name w:val="Normal (Web)"/>
    <w:basedOn w:val="Normln"/>
    <w:uiPriority w:val="99"/>
    <w:unhideWhenUsed/>
    <w:rsid w:val="003D3F20"/>
    <w:pPr>
      <w:spacing w:before="100" w:beforeAutospacing="1" w:after="100" w:afterAutospacing="1"/>
    </w:pPr>
  </w:style>
  <w:style w:type="paragraph" w:customStyle="1" w:styleId="Text">
    <w:name w:val="Text"/>
    <w:rsid w:val="00AA0E7D"/>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lang w:eastAsia="cs-CZ"/>
    </w:rPr>
  </w:style>
  <w:style w:type="character" w:styleId="Odkaznakoment">
    <w:name w:val="annotation reference"/>
    <w:semiHidden/>
    <w:rsid w:val="00AA0E7D"/>
    <w:rPr>
      <w:sz w:val="16"/>
      <w:szCs w:val="16"/>
    </w:rPr>
  </w:style>
  <w:style w:type="paragraph" w:styleId="Textkomente">
    <w:name w:val="annotation text"/>
    <w:basedOn w:val="Normln"/>
    <w:link w:val="TextkomenteChar"/>
    <w:rsid w:val="00AA0E7D"/>
    <w:rPr>
      <w:sz w:val="20"/>
      <w:szCs w:val="20"/>
    </w:rPr>
  </w:style>
  <w:style w:type="character" w:customStyle="1" w:styleId="TextkomenteChar">
    <w:name w:val="Text komentáře Char"/>
    <w:basedOn w:val="Standardnpsmoodstavce"/>
    <w:link w:val="Textkomente"/>
    <w:uiPriority w:val="99"/>
    <w:rsid w:val="00AA0E7D"/>
    <w:rPr>
      <w:lang w:eastAsia="cs-CZ"/>
    </w:rPr>
  </w:style>
  <w:style w:type="paragraph" w:styleId="Textbubliny">
    <w:name w:val="Balloon Text"/>
    <w:basedOn w:val="Normln"/>
    <w:link w:val="TextbublinyChar"/>
    <w:uiPriority w:val="99"/>
    <w:semiHidden/>
    <w:unhideWhenUsed/>
    <w:rsid w:val="00AA0E7D"/>
    <w:rPr>
      <w:rFonts w:ascii="Tahoma" w:hAnsi="Tahoma" w:cs="Tahoma"/>
      <w:sz w:val="16"/>
      <w:szCs w:val="16"/>
    </w:rPr>
  </w:style>
  <w:style w:type="character" w:customStyle="1" w:styleId="TextbublinyChar">
    <w:name w:val="Text bubliny Char"/>
    <w:basedOn w:val="Standardnpsmoodstavce"/>
    <w:link w:val="Textbubliny"/>
    <w:uiPriority w:val="99"/>
    <w:semiHidden/>
    <w:rsid w:val="00AA0E7D"/>
    <w:rPr>
      <w:rFonts w:ascii="Tahoma" w:hAnsi="Tahoma" w:cs="Tahoma"/>
      <w:sz w:val="16"/>
      <w:szCs w:val="16"/>
      <w:lang w:eastAsia="cs-CZ"/>
    </w:rPr>
  </w:style>
  <w:style w:type="character" w:styleId="Hypertextovodkaz">
    <w:name w:val="Hyperlink"/>
    <w:semiHidden/>
    <w:unhideWhenUsed/>
    <w:rsid w:val="009A57E2"/>
    <w:rPr>
      <w:color w:val="0000FF"/>
      <w:u w:val="single"/>
    </w:rPr>
  </w:style>
  <w:style w:type="paragraph" w:customStyle="1" w:styleId="Default">
    <w:name w:val="Default"/>
    <w:rsid w:val="00CB2262"/>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707281"/>
    <w:rPr>
      <w:b/>
      <w:bCs/>
    </w:rPr>
  </w:style>
  <w:style w:type="character" w:customStyle="1" w:styleId="PedmtkomenteChar">
    <w:name w:val="Předmět komentáře Char"/>
    <w:basedOn w:val="TextkomenteChar"/>
    <w:link w:val="Pedmtkomente"/>
    <w:uiPriority w:val="99"/>
    <w:semiHidden/>
    <w:rsid w:val="00707281"/>
    <w:rPr>
      <w:b/>
      <w:bCs/>
      <w:lang w:eastAsia="cs-CZ"/>
    </w:rPr>
  </w:style>
  <w:style w:type="character" w:customStyle="1" w:styleId="xforms-control">
    <w:name w:val="xforms-control"/>
    <w:rsid w:val="00B61955"/>
  </w:style>
  <w:style w:type="character" w:customStyle="1" w:styleId="ListLabel11">
    <w:name w:val="ListLabel 11"/>
    <w:qFormat/>
    <w:rsid w:val="005D6436"/>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236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248466929">
      <w:bodyDiv w:val="1"/>
      <w:marLeft w:val="0"/>
      <w:marRight w:val="0"/>
      <w:marTop w:val="0"/>
      <w:marBottom w:val="0"/>
      <w:divBdr>
        <w:top w:val="none" w:sz="0" w:space="0" w:color="auto"/>
        <w:left w:val="none" w:sz="0" w:space="0" w:color="auto"/>
        <w:bottom w:val="none" w:sz="0" w:space="0" w:color="auto"/>
        <w:right w:val="none" w:sz="0" w:space="0" w:color="auto"/>
      </w:divBdr>
    </w:div>
    <w:div w:id="449858124">
      <w:bodyDiv w:val="1"/>
      <w:marLeft w:val="0"/>
      <w:marRight w:val="0"/>
      <w:marTop w:val="0"/>
      <w:marBottom w:val="0"/>
      <w:divBdr>
        <w:top w:val="none" w:sz="0" w:space="0" w:color="auto"/>
        <w:left w:val="none" w:sz="0" w:space="0" w:color="auto"/>
        <w:bottom w:val="none" w:sz="0" w:space="0" w:color="auto"/>
        <w:right w:val="none" w:sz="0" w:space="0" w:color="auto"/>
      </w:divBdr>
    </w:div>
    <w:div w:id="880245150">
      <w:bodyDiv w:val="1"/>
      <w:marLeft w:val="0"/>
      <w:marRight w:val="0"/>
      <w:marTop w:val="0"/>
      <w:marBottom w:val="0"/>
      <w:divBdr>
        <w:top w:val="none" w:sz="0" w:space="0" w:color="auto"/>
        <w:left w:val="none" w:sz="0" w:space="0" w:color="auto"/>
        <w:bottom w:val="none" w:sz="0" w:space="0" w:color="auto"/>
        <w:right w:val="none" w:sz="0" w:space="0" w:color="auto"/>
      </w:divBdr>
    </w:div>
    <w:div w:id="1062942211">
      <w:bodyDiv w:val="1"/>
      <w:marLeft w:val="0"/>
      <w:marRight w:val="0"/>
      <w:marTop w:val="0"/>
      <w:marBottom w:val="0"/>
      <w:divBdr>
        <w:top w:val="none" w:sz="0" w:space="0" w:color="auto"/>
        <w:left w:val="none" w:sz="0" w:space="0" w:color="auto"/>
        <w:bottom w:val="none" w:sz="0" w:space="0" w:color="auto"/>
        <w:right w:val="none" w:sz="0" w:space="0" w:color="auto"/>
      </w:divBdr>
    </w:div>
    <w:div w:id="1356885362">
      <w:bodyDiv w:val="1"/>
      <w:marLeft w:val="0"/>
      <w:marRight w:val="0"/>
      <w:marTop w:val="0"/>
      <w:marBottom w:val="0"/>
      <w:divBdr>
        <w:top w:val="none" w:sz="0" w:space="0" w:color="auto"/>
        <w:left w:val="none" w:sz="0" w:space="0" w:color="auto"/>
        <w:bottom w:val="none" w:sz="0" w:space="0" w:color="auto"/>
        <w:right w:val="none" w:sz="0" w:space="0" w:color="auto"/>
      </w:divBdr>
    </w:div>
    <w:div w:id="1520966261">
      <w:bodyDiv w:val="1"/>
      <w:marLeft w:val="0"/>
      <w:marRight w:val="0"/>
      <w:marTop w:val="0"/>
      <w:marBottom w:val="0"/>
      <w:divBdr>
        <w:top w:val="none" w:sz="0" w:space="0" w:color="auto"/>
        <w:left w:val="none" w:sz="0" w:space="0" w:color="auto"/>
        <w:bottom w:val="none" w:sz="0" w:space="0" w:color="auto"/>
        <w:right w:val="none" w:sz="0" w:space="0" w:color="auto"/>
      </w:divBdr>
    </w:div>
    <w:div w:id="1691956603">
      <w:bodyDiv w:val="1"/>
      <w:marLeft w:val="0"/>
      <w:marRight w:val="0"/>
      <w:marTop w:val="0"/>
      <w:marBottom w:val="0"/>
      <w:divBdr>
        <w:top w:val="none" w:sz="0" w:space="0" w:color="auto"/>
        <w:left w:val="none" w:sz="0" w:space="0" w:color="auto"/>
        <w:bottom w:val="none" w:sz="0" w:space="0" w:color="auto"/>
        <w:right w:val="none" w:sz="0" w:space="0" w:color="auto"/>
      </w:divBdr>
    </w:div>
    <w:div w:id="1702969759">
      <w:bodyDiv w:val="1"/>
      <w:marLeft w:val="0"/>
      <w:marRight w:val="0"/>
      <w:marTop w:val="0"/>
      <w:marBottom w:val="0"/>
      <w:divBdr>
        <w:top w:val="none" w:sz="0" w:space="0" w:color="auto"/>
        <w:left w:val="none" w:sz="0" w:space="0" w:color="auto"/>
        <w:bottom w:val="none" w:sz="0" w:space="0" w:color="auto"/>
        <w:right w:val="none" w:sz="0" w:space="0" w:color="auto"/>
      </w:divBdr>
    </w:div>
    <w:div w:id="1788310279">
      <w:bodyDiv w:val="1"/>
      <w:marLeft w:val="0"/>
      <w:marRight w:val="0"/>
      <w:marTop w:val="0"/>
      <w:marBottom w:val="0"/>
      <w:divBdr>
        <w:top w:val="none" w:sz="0" w:space="0" w:color="auto"/>
        <w:left w:val="none" w:sz="0" w:space="0" w:color="auto"/>
        <w:bottom w:val="none" w:sz="0" w:space="0" w:color="auto"/>
        <w:right w:val="none" w:sz="0" w:space="0" w:color="auto"/>
      </w:divBdr>
    </w:div>
    <w:div w:id="18229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591</Words>
  <Characters>3487</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ivona</dc:creator>
  <cp:lastModifiedBy>Ivona Kubíková</cp:lastModifiedBy>
  <cp:revision>8</cp:revision>
  <dcterms:created xsi:type="dcterms:W3CDTF">2023-09-11T10:26:00Z</dcterms:created>
  <dcterms:modified xsi:type="dcterms:W3CDTF">2023-09-11T10:47:00Z</dcterms:modified>
</cp:coreProperties>
</file>