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DC01A5" w:rsidRDefault="00005FCA" w:rsidP="00AC127E">
      <w:pPr>
        <w:pStyle w:val="Nadpis1"/>
        <w:jc w:val="center"/>
        <w:rPr>
          <w:rFonts w:asciiTheme="minorHAnsi" w:hAnsiTheme="minorHAnsi" w:cstheme="minorHAnsi"/>
          <w:sz w:val="24"/>
          <w:szCs w:val="24"/>
        </w:rPr>
      </w:pPr>
      <w:r w:rsidRPr="00DC01A5">
        <w:rPr>
          <w:rFonts w:asciiTheme="minorHAnsi" w:hAnsiTheme="minorHAnsi" w:cstheme="minorHAnsi"/>
          <w:sz w:val="24"/>
          <w:szCs w:val="24"/>
        </w:rPr>
        <w:t>Zápis ze zasedání Rady PS</w:t>
      </w:r>
      <w:r w:rsidR="00697444" w:rsidRPr="00DC01A5">
        <w:rPr>
          <w:rFonts w:asciiTheme="minorHAnsi" w:hAnsiTheme="minorHAnsi" w:cstheme="minorHAnsi"/>
          <w:sz w:val="24"/>
          <w:szCs w:val="24"/>
        </w:rPr>
        <w:t>Ú AV ČR, v. v. i. – per rollam</w:t>
      </w:r>
    </w:p>
    <w:p w14:paraId="6725036F" w14:textId="04B8F44E" w:rsidR="00526AE9" w:rsidRPr="00DC01A5" w:rsidRDefault="00DC01A5" w:rsidP="00DC01A5">
      <w:pPr>
        <w:pStyle w:val="Bezmezer"/>
        <w:jc w:val="center"/>
        <w:rPr>
          <w:rFonts w:asciiTheme="minorHAnsi" w:hAnsiTheme="minorHAnsi" w:cstheme="minorHAnsi"/>
          <w:b/>
          <w:bCs/>
        </w:rPr>
      </w:pPr>
      <w:r w:rsidRPr="00DC01A5">
        <w:rPr>
          <w:rFonts w:asciiTheme="minorHAnsi" w:hAnsiTheme="minorHAnsi" w:cstheme="minorHAnsi"/>
          <w:b/>
          <w:bCs/>
        </w:rPr>
        <w:t>Posouzení projektu „PROMISE“ - doc. PhDr. Bc. Iva Poláčková Šolcová, Ph.D.</w:t>
      </w:r>
    </w:p>
    <w:p w14:paraId="64462399" w14:textId="77777777" w:rsidR="00526AE9" w:rsidRPr="00DC01A5" w:rsidRDefault="00526AE9" w:rsidP="00526AE9">
      <w:pPr>
        <w:pStyle w:val="Bezmezer"/>
        <w:rPr>
          <w:rFonts w:asciiTheme="minorHAnsi" w:hAnsiTheme="minorHAnsi" w:cstheme="minorHAnsi"/>
          <w:b/>
          <w:bCs/>
        </w:rPr>
      </w:pPr>
    </w:p>
    <w:p w14:paraId="689F2F1C" w14:textId="4D6560B6" w:rsidR="00526AE9" w:rsidRPr="00DC01A5" w:rsidRDefault="009E13D0" w:rsidP="00526AE9">
      <w:pPr>
        <w:pStyle w:val="Bezmezer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Jednání se zúčastnili:</w:t>
      </w:r>
      <w:r w:rsidR="00655118" w:rsidRPr="00DC01A5">
        <w:rPr>
          <w:rFonts w:asciiTheme="minorHAnsi" w:hAnsiTheme="minorHAnsi" w:cstheme="minorHAnsi"/>
        </w:rPr>
        <w:t xml:space="preserve"> K. Zábrodská, B. </w:t>
      </w:r>
      <w:proofErr w:type="spellStart"/>
      <w:r w:rsidR="00655118" w:rsidRPr="00DC01A5">
        <w:rPr>
          <w:rFonts w:asciiTheme="minorHAnsi" w:hAnsiTheme="minorHAnsi" w:cstheme="minorHAnsi"/>
        </w:rPr>
        <w:t>Lášticová</w:t>
      </w:r>
      <w:proofErr w:type="spellEnd"/>
      <w:r w:rsidR="00655118" w:rsidRPr="00DC01A5">
        <w:rPr>
          <w:rFonts w:asciiTheme="minorHAnsi" w:hAnsiTheme="minorHAnsi" w:cstheme="minorHAnsi"/>
        </w:rPr>
        <w:t xml:space="preserve">, </w:t>
      </w:r>
      <w:r w:rsidR="001F4E56" w:rsidRPr="00DC01A5">
        <w:rPr>
          <w:rFonts w:asciiTheme="minorHAnsi" w:hAnsiTheme="minorHAnsi" w:cstheme="minorHAnsi"/>
        </w:rPr>
        <w:t xml:space="preserve">J. Hlinka, </w:t>
      </w:r>
      <w:r w:rsidR="00526AE9" w:rsidRPr="00DC01A5">
        <w:rPr>
          <w:rFonts w:asciiTheme="minorHAnsi" w:hAnsiTheme="minorHAnsi" w:cstheme="minorHAnsi"/>
        </w:rPr>
        <w:t>J. Lukavský</w:t>
      </w:r>
      <w:r w:rsidR="00DC01A5" w:rsidRPr="00DC01A5">
        <w:rPr>
          <w:rFonts w:asciiTheme="minorHAnsi" w:hAnsiTheme="minorHAnsi" w:cstheme="minorHAnsi"/>
        </w:rPr>
        <w:t>, S. Graf</w:t>
      </w:r>
    </w:p>
    <w:p w14:paraId="4FB26577" w14:textId="77777777" w:rsidR="00526AE9" w:rsidRPr="00DC01A5" w:rsidRDefault="00526AE9" w:rsidP="00C5118C">
      <w:pPr>
        <w:pStyle w:val="Normlnweb"/>
        <w:rPr>
          <w:rFonts w:asciiTheme="minorHAnsi" w:hAnsiTheme="minorHAnsi" w:cstheme="minorHAnsi"/>
        </w:rPr>
      </w:pPr>
    </w:p>
    <w:p w14:paraId="70C1A1F3" w14:textId="77777777" w:rsidR="00DC01A5" w:rsidRPr="00DC01A5" w:rsidRDefault="00802574" w:rsidP="00DC01A5">
      <w:pPr>
        <w:pStyle w:val="Normlnweb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 xml:space="preserve">Tajemnice Rady PSÚ </w:t>
      </w:r>
      <w:r w:rsidR="00A20F79" w:rsidRPr="00DC01A5">
        <w:rPr>
          <w:rFonts w:asciiTheme="minorHAnsi" w:hAnsiTheme="minorHAnsi" w:cstheme="minorHAnsi"/>
        </w:rPr>
        <w:t>požádal</w:t>
      </w:r>
      <w:r w:rsidRPr="00DC01A5">
        <w:rPr>
          <w:rFonts w:asciiTheme="minorHAnsi" w:hAnsiTheme="minorHAnsi" w:cstheme="minorHAnsi"/>
        </w:rPr>
        <w:t>a</w:t>
      </w:r>
      <w:r w:rsidR="00E52A3C" w:rsidRPr="00DC01A5">
        <w:rPr>
          <w:rFonts w:asciiTheme="minorHAnsi" w:hAnsiTheme="minorHAnsi" w:cstheme="minorHAnsi"/>
        </w:rPr>
        <w:t xml:space="preserve"> </w:t>
      </w:r>
      <w:r w:rsidR="00AE2AA2" w:rsidRPr="00DC01A5">
        <w:rPr>
          <w:rFonts w:asciiTheme="minorHAnsi" w:hAnsiTheme="minorHAnsi" w:cstheme="minorHAnsi"/>
        </w:rPr>
        <w:t xml:space="preserve">dne </w:t>
      </w:r>
      <w:r w:rsidR="00DC01A5" w:rsidRPr="00DC01A5">
        <w:rPr>
          <w:rFonts w:asciiTheme="minorHAnsi" w:hAnsiTheme="minorHAnsi" w:cstheme="minorHAnsi"/>
        </w:rPr>
        <w:t>25</w:t>
      </w:r>
      <w:r w:rsidR="00526AE9" w:rsidRPr="00DC01A5">
        <w:rPr>
          <w:rFonts w:asciiTheme="minorHAnsi" w:hAnsiTheme="minorHAnsi" w:cstheme="minorHAnsi"/>
        </w:rPr>
        <w:t>. 4.</w:t>
      </w:r>
      <w:r w:rsidR="00A95A4B" w:rsidRPr="00DC01A5">
        <w:rPr>
          <w:rFonts w:asciiTheme="minorHAnsi" w:hAnsiTheme="minorHAnsi" w:cstheme="minorHAnsi"/>
        </w:rPr>
        <w:t>2024</w:t>
      </w:r>
      <w:r w:rsidR="00AE2AA2" w:rsidRPr="00DC01A5">
        <w:rPr>
          <w:rFonts w:asciiTheme="minorHAnsi" w:hAnsiTheme="minorHAnsi" w:cstheme="minorHAnsi"/>
        </w:rPr>
        <w:t xml:space="preserve"> </w:t>
      </w:r>
      <w:r w:rsidR="00BE2A69" w:rsidRPr="00DC01A5">
        <w:rPr>
          <w:rFonts w:asciiTheme="minorHAnsi" w:hAnsiTheme="minorHAnsi" w:cstheme="minorHAnsi"/>
        </w:rPr>
        <w:t>o</w:t>
      </w:r>
      <w:r w:rsidR="00745919" w:rsidRPr="00DC01A5">
        <w:rPr>
          <w:rFonts w:asciiTheme="minorHAnsi" w:hAnsiTheme="minorHAnsi" w:cstheme="minorHAnsi"/>
        </w:rPr>
        <w:t xml:space="preserve"> </w:t>
      </w:r>
      <w:r w:rsidR="001F4E56" w:rsidRPr="00DC01A5">
        <w:rPr>
          <w:rFonts w:asciiTheme="minorHAnsi" w:hAnsiTheme="minorHAnsi" w:cstheme="minorHAnsi"/>
        </w:rPr>
        <w:t xml:space="preserve">projednání Smlouvy o </w:t>
      </w:r>
      <w:r w:rsidR="00DC01A5" w:rsidRPr="00DC01A5">
        <w:rPr>
          <w:rFonts w:asciiTheme="minorHAnsi" w:hAnsiTheme="minorHAnsi" w:cstheme="minorHAnsi"/>
        </w:rPr>
        <w:t>posouzení projektu zaměřeného na popularizaci vědy a výzkumu vesmíru a letů s lidskou posádkou. Primárním cílem PROMISE je akcelerovat a deklarovat zájem akademických institucí a kosmického průmyslu o kosmický výzkum.</w:t>
      </w:r>
    </w:p>
    <w:p w14:paraId="4F6EDB57" w14:textId="77777777" w:rsidR="00DC01A5" w:rsidRPr="00DC01A5" w:rsidRDefault="00DC01A5" w:rsidP="00DC01A5">
      <w:pPr>
        <w:pStyle w:val="Normlnweb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Návrh projektu byl předložen do soutěže NF IOCB TEC-H 4P – Program podpory popularizačních projektů, který vypsal UOCHB.</w:t>
      </w:r>
    </w:p>
    <w:p w14:paraId="6AE18061" w14:textId="77777777" w:rsidR="00DC01A5" w:rsidRPr="00DC01A5" w:rsidRDefault="00DC01A5" w:rsidP="00DC01A5">
      <w:pPr>
        <w:pStyle w:val="Normlnweb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 xml:space="preserve">Projekt je zaměřen na financování PR mise v unikátní laboratoři </w:t>
      </w:r>
      <w:proofErr w:type="spellStart"/>
      <w:r w:rsidRPr="00DC01A5">
        <w:rPr>
          <w:rFonts w:asciiTheme="minorHAnsi" w:hAnsiTheme="minorHAnsi" w:cstheme="minorHAnsi"/>
        </w:rPr>
        <w:t>Hydronaut</w:t>
      </w:r>
      <w:proofErr w:type="spellEnd"/>
      <w:r w:rsidRPr="00DC01A5">
        <w:rPr>
          <w:rFonts w:asciiTheme="minorHAnsi" w:hAnsiTheme="minorHAnsi" w:cstheme="minorHAnsi"/>
        </w:rPr>
        <w:t xml:space="preserve"> (www.hydronaut.eu) a kosmickém trenažéru </w:t>
      </w:r>
      <w:proofErr w:type="spellStart"/>
      <w:r w:rsidRPr="00DC01A5">
        <w:rPr>
          <w:rFonts w:asciiTheme="minorHAnsi" w:hAnsiTheme="minorHAnsi" w:cstheme="minorHAnsi"/>
        </w:rPr>
        <w:t>Little</w:t>
      </w:r>
      <w:proofErr w:type="spellEnd"/>
      <w:r w:rsidRPr="00DC01A5">
        <w:rPr>
          <w:rFonts w:asciiTheme="minorHAnsi" w:hAnsiTheme="minorHAnsi" w:cstheme="minorHAnsi"/>
        </w:rPr>
        <w:t xml:space="preserve"> </w:t>
      </w:r>
      <w:proofErr w:type="spellStart"/>
      <w:r w:rsidRPr="00DC01A5">
        <w:rPr>
          <w:rFonts w:asciiTheme="minorHAnsi" w:hAnsiTheme="minorHAnsi" w:cstheme="minorHAnsi"/>
        </w:rPr>
        <w:t>Moon</w:t>
      </w:r>
      <w:proofErr w:type="spellEnd"/>
      <w:r w:rsidRPr="00DC01A5">
        <w:rPr>
          <w:rFonts w:asciiTheme="minorHAnsi" w:hAnsiTheme="minorHAnsi" w:cstheme="minorHAnsi"/>
        </w:rPr>
        <w:t xml:space="preserve"> City Prague (LMCP).</w:t>
      </w:r>
    </w:p>
    <w:p w14:paraId="3650D0A9" w14:textId="3FA17F5E" w:rsidR="001F4E56" w:rsidRPr="00DC01A5" w:rsidRDefault="00745919" w:rsidP="00DC01A5">
      <w:pPr>
        <w:pStyle w:val="Normlnweb"/>
        <w:jc w:val="both"/>
        <w:rPr>
          <w:rFonts w:asciiTheme="minorHAnsi" w:hAnsiTheme="minorHAnsi" w:cstheme="minorHAnsi"/>
          <w:b/>
          <w:bCs/>
        </w:rPr>
      </w:pPr>
      <w:r w:rsidRPr="00DC01A5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DC01A5">
        <w:rPr>
          <w:rFonts w:asciiTheme="minorHAnsi" w:hAnsiTheme="minorHAnsi" w:cstheme="minorHAnsi"/>
        </w:rPr>
        <w:t xml:space="preserve">formou per rollam </w:t>
      </w:r>
      <w:r w:rsidRPr="00DC01A5">
        <w:rPr>
          <w:rFonts w:asciiTheme="minorHAnsi" w:hAnsiTheme="minorHAnsi" w:cstheme="minorHAnsi"/>
        </w:rPr>
        <w:t xml:space="preserve">byl stanoven </w:t>
      </w:r>
      <w:r w:rsidR="00AC127E" w:rsidRPr="00DC01A5">
        <w:rPr>
          <w:rStyle w:val="Siln"/>
          <w:rFonts w:asciiTheme="minorHAnsi" w:hAnsiTheme="minorHAnsi" w:cstheme="minorHAnsi"/>
          <w:b w:val="0"/>
          <w:bCs w:val="0"/>
          <w:color w:val="000000"/>
        </w:rPr>
        <w:t>do</w:t>
      </w:r>
      <w:r w:rsidR="001F4E56" w:rsidRPr="00DC01A5">
        <w:rPr>
          <w:rFonts w:asciiTheme="minorHAnsi" w:hAnsiTheme="minorHAnsi" w:cstheme="minorHAnsi"/>
          <w:b/>
          <w:bCs/>
        </w:rPr>
        <w:t xml:space="preserve"> </w:t>
      </w:r>
      <w:r w:rsidR="00DC01A5" w:rsidRPr="00DC01A5">
        <w:rPr>
          <w:rStyle w:val="Siln"/>
          <w:rFonts w:asciiTheme="minorHAnsi" w:hAnsiTheme="minorHAnsi" w:cstheme="minorHAnsi"/>
          <w:b w:val="0"/>
          <w:bCs w:val="0"/>
        </w:rPr>
        <w:t>úterý 30. 4.2024 (12:00 hod.).</w:t>
      </w:r>
    </w:p>
    <w:p w14:paraId="00F2B8F2" w14:textId="3B68FB9D" w:rsidR="00AE2AA2" w:rsidRPr="00DC01A5" w:rsidRDefault="00AE2AA2" w:rsidP="001F4E56">
      <w:pPr>
        <w:pStyle w:val="Bezmezer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Členové</w:t>
      </w:r>
      <w:r w:rsidR="00D472A0" w:rsidRPr="00DC01A5">
        <w:rPr>
          <w:rFonts w:asciiTheme="minorHAnsi" w:hAnsiTheme="minorHAnsi" w:cstheme="minorHAnsi"/>
        </w:rPr>
        <w:t xml:space="preserve"> a členky</w:t>
      </w:r>
      <w:r w:rsidRPr="00DC01A5">
        <w:rPr>
          <w:rFonts w:asciiTheme="minorHAnsi" w:hAnsiTheme="minorHAnsi" w:cstheme="minorHAnsi"/>
        </w:rPr>
        <w:t xml:space="preserve"> RPSÚ se vyjadřovali ve dnech</w:t>
      </w:r>
      <w:r w:rsidR="001F4E56" w:rsidRPr="00DC01A5">
        <w:rPr>
          <w:rFonts w:asciiTheme="minorHAnsi" w:hAnsiTheme="minorHAnsi" w:cstheme="minorHAnsi"/>
        </w:rPr>
        <w:t xml:space="preserve"> </w:t>
      </w:r>
      <w:r w:rsidR="00DC01A5" w:rsidRPr="00DC01A5">
        <w:rPr>
          <w:rFonts w:asciiTheme="minorHAnsi" w:hAnsiTheme="minorHAnsi" w:cstheme="minorHAnsi"/>
        </w:rPr>
        <w:t>25</w:t>
      </w:r>
      <w:r w:rsidR="00526AE9" w:rsidRPr="00DC01A5">
        <w:rPr>
          <w:rFonts w:asciiTheme="minorHAnsi" w:hAnsiTheme="minorHAnsi" w:cstheme="minorHAnsi"/>
        </w:rPr>
        <w:t>. 4</w:t>
      </w:r>
      <w:r w:rsidR="0002573A" w:rsidRPr="00DC01A5">
        <w:rPr>
          <w:rFonts w:asciiTheme="minorHAnsi" w:hAnsiTheme="minorHAnsi" w:cstheme="minorHAnsi"/>
        </w:rPr>
        <w:t>.</w:t>
      </w:r>
      <w:r w:rsidR="00A95A4B" w:rsidRPr="00DC01A5">
        <w:rPr>
          <w:rFonts w:asciiTheme="minorHAnsi" w:hAnsiTheme="minorHAnsi" w:cstheme="minorHAnsi"/>
        </w:rPr>
        <w:t xml:space="preserve"> </w:t>
      </w:r>
      <w:r w:rsidR="0002573A" w:rsidRPr="00DC01A5">
        <w:rPr>
          <w:rFonts w:asciiTheme="minorHAnsi" w:hAnsiTheme="minorHAnsi" w:cstheme="minorHAnsi"/>
        </w:rPr>
        <w:t>–</w:t>
      </w:r>
      <w:r w:rsidR="00A95A4B" w:rsidRPr="00DC01A5">
        <w:rPr>
          <w:rFonts w:asciiTheme="minorHAnsi" w:hAnsiTheme="minorHAnsi" w:cstheme="minorHAnsi"/>
        </w:rPr>
        <w:t xml:space="preserve"> </w:t>
      </w:r>
      <w:r w:rsidR="00DC01A5" w:rsidRPr="00DC01A5">
        <w:rPr>
          <w:rFonts w:asciiTheme="minorHAnsi" w:hAnsiTheme="minorHAnsi" w:cstheme="minorHAnsi"/>
        </w:rPr>
        <w:t>30</w:t>
      </w:r>
      <w:r w:rsidR="0002573A" w:rsidRPr="00DC01A5">
        <w:rPr>
          <w:rFonts w:asciiTheme="minorHAnsi" w:hAnsiTheme="minorHAnsi" w:cstheme="minorHAnsi"/>
        </w:rPr>
        <w:t>. 4</w:t>
      </w:r>
      <w:r w:rsidR="00BE17AD" w:rsidRPr="00DC01A5">
        <w:rPr>
          <w:rFonts w:asciiTheme="minorHAnsi" w:hAnsiTheme="minorHAnsi" w:cstheme="minorHAnsi"/>
        </w:rPr>
        <w:t>.202</w:t>
      </w:r>
      <w:r w:rsidR="00655118" w:rsidRPr="00DC01A5">
        <w:rPr>
          <w:rFonts w:asciiTheme="minorHAnsi" w:hAnsiTheme="minorHAnsi" w:cstheme="minorHAnsi"/>
        </w:rPr>
        <w:t>4</w:t>
      </w:r>
      <w:r w:rsidR="00BE17AD" w:rsidRPr="00DC01A5">
        <w:rPr>
          <w:rFonts w:asciiTheme="minorHAnsi" w:hAnsiTheme="minorHAnsi" w:cstheme="minorHAnsi"/>
        </w:rPr>
        <w:t>.</w:t>
      </w:r>
    </w:p>
    <w:p w14:paraId="7AADD60E" w14:textId="77777777" w:rsidR="00AE2AA2" w:rsidRPr="00DC01A5" w:rsidRDefault="00AE2AA2" w:rsidP="001F4E56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61BA14A6" w:rsidR="00AE2AA2" w:rsidRPr="00DC01A5" w:rsidRDefault="002A0BEF" w:rsidP="001F4E56">
      <w:pPr>
        <w:pStyle w:val="Bezmezer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S</w:t>
      </w:r>
      <w:r w:rsidR="00752A21" w:rsidRPr="00DC01A5">
        <w:rPr>
          <w:rFonts w:asciiTheme="minorHAnsi" w:hAnsiTheme="minorHAnsi" w:cstheme="minorHAnsi"/>
        </w:rPr>
        <w:t xml:space="preserve"> návrhem </w:t>
      </w:r>
      <w:r w:rsidR="00AE2AA2" w:rsidRPr="00DC01A5">
        <w:rPr>
          <w:rFonts w:asciiTheme="minorHAnsi" w:hAnsiTheme="minorHAnsi" w:cstheme="minorHAnsi"/>
        </w:rPr>
        <w:t>v</w:t>
      </w:r>
      <w:r w:rsidR="00D472A0" w:rsidRPr="00DC01A5">
        <w:rPr>
          <w:rFonts w:asciiTheme="minorHAnsi" w:hAnsiTheme="minorHAnsi" w:cstheme="minorHAnsi"/>
        </w:rPr>
        <w:t xml:space="preserve">e stanoveném </w:t>
      </w:r>
      <w:r w:rsidR="00AE2AA2" w:rsidRPr="00DC01A5">
        <w:rPr>
          <w:rFonts w:asciiTheme="minorHAnsi" w:hAnsiTheme="minorHAnsi" w:cstheme="minorHAnsi"/>
        </w:rPr>
        <w:t xml:space="preserve">termínu </w:t>
      </w:r>
      <w:r w:rsidR="005A1307" w:rsidRPr="00DC01A5">
        <w:rPr>
          <w:rFonts w:asciiTheme="minorHAnsi" w:hAnsiTheme="minorHAnsi" w:cstheme="minorHAnsi"/>
        </w:rPr>
        <w:t>souhlasil</w:t>
      </w:r>
      <w:r w:rsidR="00AC127E" w:rsidRPr="00DC01A5">
        <w:rPr>
          <w:rFonts w:asciiTheme="minorHAnsi" w:hAnsiTheme="minorHAnsi" w:cstheme="minorHAnsi"/>
        </w:rPr>
        <w:t xml:space="preserve">o </w:t>
      </w:r>
      <w:r w:rsidR="00DC01A5" w:rsidRPr="00DC01A5">
        <w:rPr>
          <w:rFonts w:asciiTheme="minorHAnsi" w:hAnsiTheme="minorHAnsi" w:cstheme="minorHAnsi"/>
        </w:rPr>
        <w:t>pě</w:t>
      </w:r>
      <w:r w:rsidR="00526AE9" w:rsidRPr="00DC01A5">
        <w:rPr>
          <w:rFonts w:asciiTheme="minorHAnsi" w:hAnsiTheme="minorHAnsi" w:cstheme="minorHAnsi"/>
        </w:rPr>
        <w:t>t</w:t>
      </w:r>
      <w:r w:rsidR="0002573A" w:rsidRPr="00DC01A5">
        <w:rPr>
          <w:rFonts w:asciiTheme="minorHAnsi" w:hAnsiTheme="minorHAnsi" w:cstheme="minorHAnsi"/>
        </w:rPr>
        <w:t xml:space="preserve"> </w:t>
      </w:r>
      <w:r w:rsidR="00802574" w:rsidRPr="00DC01A5">
        <w:rPr>
          <w:rFonts w:asciiTheme="minorHAnsi" w:hAnsiTheme="minorHAnsi" w:cstheme="minorHAnsi"/>
        </w:rPr>
        <w:t>člen</w:t>
      </w:r>
      <w:r w:rsidR="00AC127E" w:rsidRPr="00DC01A5">
        <w:rPr>
          <w:rFonts w:asciiTheme="minorHAnsi" w:hAnsiTheme="minorHAnsi" w:cstheme="minorHAnsi"/>
        </w:rPr>
        <w:t>ů</w:t>
      </w:r>
      <w:r w:rsidR="00802574" w:rsidRPr="00DC01A5">
        <w:rPr>
          <w:rFonts w:asciiTheme="minorHAnsi" w:hAnsiTheme="minorHAnsi" w:cstheme="minorHAnsi"/>
        </w:rPr>
        <w:t xml:space="preserve"> </w:t>
      </w:r>
      <w:r w:rsidR="008C4D3D" w:rsidRPr="00DC01A5">
        <w:rPr>
          <w:rFonts w:asciiTheme="minorHAnsi" w:hAnsiTheme="minorHAnsi" w:cstheme="minorHAnsi"/>
        </w:rPr>
        <w:t xml:space="preserve">a členek </w:t>
      </w:r>
      <w:r w:rsidR="00802574" w:rsidRPr="00DC01A5">
        <w:rPr>
          <w:rFonts w:asciiTheme="minorHAnsi" w:hAnsiTheme="minorHAnsi" w:cstheme="minorHAnsi"/>
        </w:rPr>
        <w:t>RPS</w:t>
      </w:r>
      <w:r w:rsidR="00BD1968" w:rsidRPr="00DC01A5">
        <w:rPr>
          <w:rFonts w:asciiTheme="minorHAnsi" w:hAnsiTheme="minorHAnsi" w:cstheme="minorHAnsi"/>
        </w:rPr>
        <w:t>Ú</w:t>
      </w:r>
      <w:r w:rsidR="006F4B60" w:rsidRPr="00DC01A5">
        <w:rPr>
          <w:rFonts w:asciiTheme="minorHAnsi" w:hAnsiTheme="minorHAnsi" w:cstheme="minorHAnsi"/>
        </w:rPr>
        <w:t>.</w:t>
      </w:r>
    </w:p>
    <w:p w14:paraId="6A752E86" w14:textId="77777777" w:rsidR="001F4E56" w:rsidRPr="00DC01A5" w:rsidRDefault="001F4E56" w:rsidP="001F4E56">
      <w:pPr>
        <w:pStyle w:val="Bezmezer"/>
        <w:jc w:val="both"/>
        <w:rPr>
          <w:rFonts w:asciiTheme="minorHAnsi" w:hAnsiTheme="minorHAnsi" w:cstheme="minorHAnsi"/>
        </w:rPr>
      </w:pPr>
    </w:p>
    <w:p w14:paraId="4AF691D0" w14:textId="3990444E" w:rsidR="00A95A4B" w:rsidRPr="00DC01A5" w:rsidRDefault="001F4E56" w:rsidP="001F4E56">
      <w:pPr>
        <w:pStyle w:val="Bezmezer"/>
        <w:jc w:val="both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Návrh Smlouvy o spolupráci</w:t>
      </w:r>
      <w:r w:rsidR="008C4D3D" w:rsidRPr="00DC01A5">
        <w:rPr>
          <w:rFonts w:asciiTheme="minorHAnsi" w:hAnsiTheme="minorHAnsi" w:cstheme="minorHAnsi"/>
        </w:rPr>
        <w:t xml:space="preserve"> </w:t>
      </w:r>
      <w:r w:rsidR="00802574" w:rsidRPr="00DC01A5">
        <w:rPr>
          <w:rFonts w:asciiTheme="minorHAnsi" w:hAnsiTheme="minorHAnsi" w:cstheme="minorHAnsi"/>
        </w:rPr>
        <w:t>byl schválen</w:t>
      </w:r>
      <w:r w:rsidR="008C4D3D" w:rsidRPr="00DC01A5">
        <w:rPr>
          <w:rFonts w:asciiTheme="minorHAnsi" w:hAnsiTheme="minorHAnsi" w:cstheme="minorHAnsi"/>
        </w:rPr>
        <w:t xml:space="preserve"> </w:t>
      </w:r>
      <w:r w:rsidR="00DC01A5" w:rsidRPr="00DC01A5">
        <w:rPr>
          <w:rFonts w:asciiTheme="minorHAnsi" w:hAnsiTheme="minorHAnsi" w:cstheme="minorHAnsi"/>
        </w:rPr>
        <w:t>bez připomínek.</w:t>
      </w:r>
    </w:p>
    <w:p w14:paraId="4C49D6A1" w14:textId="77777777" w:rsidR="002929C2" w:rsidRPr="00DC01A5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7111E7C0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 xml:space="preserve">V Brně dne </w:t>
      </w:r>
      <w:r w:rsidR="00DC01A5" w:rsidRPr="00DC01A5">
        <w:rPr>
          <w:rFonts w:asciiTheme="minorHAnsi" w:hAnsiTheme="minorHAnsi" w:cstheme="minorHAnsi"/>
        </w:rPr>
        <w:t>2.5</w:t>
      </w:r>
      <w:r w:rsidR="008C4D3D" w:rsidRPr="00DC01A5">
        <w:rPr>
          <w:rFonts w:asciiTheme="minorHAnsi" w:hAnsiTheme="minorHAnsi" w:cstheme="minorHAnsi"/>
        </w:rPr>
        <w:t>.</w:t>
      </w:r>
      <w:r w:rsidR="00BE17AD" w:rsidRPr="00DC01A5">
        <w:rPr>
          <w:rFonts w:asciiTheme="minorHAnsi" w:hAnsiTheme="minorHAnsi" w:cstheme="minorHAnsi"/>
        </w:rPr>
        <w:t>2024</w:t>
      </w:r>
    </w:p>
    <w:p w14:paraId="20DED95F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Tajemník RPSÚ</w:t>
      </w:r>
    </w:p>
    <w:p w14:paraId="76700928" w14:textId="77777777" w:rsidR="00AE2AA2" w:rsidRPr="00DC01A5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DC01A5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DC01A5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 xml:space="preserve">Schválil: </w:t>
      </w:r>
      <w:r w:rsidR="00B6759C" w:rsidRPr="00DC01A5">
        <w:rPr>
          <w:rFonts w:asciiTheme="minorHAnsi" w:hAnsiTheme="minorHAnsi" w:cstheme="minorHAnsi"/>
        </w:rPr>
        <w:t>d</w:t>
      </w:r>
      <w:r w:rsidR="00EB241B" w:rsidRPr="00DC01A5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DC01A5">
        <w:rPr>
          <w:rFonts w:asciiTheme="minorHAnsi" w:hAnsiTheme="minorHAnsi" w:cstheme="minorHAnsi"/>
        </w:rPr>
        <w:t>DSc</w:t>
      </w:r>
      <w:proofErr w:type="spellEnd"/>
      <w:r w:rsidR="00EB241B" w:rsidRPr="00DC01A5">
        <w:rPr>
          <w:rFonts w:asciiTheme="minorHAnsi" w:hAnsiTheme="minorHAnsi" w:cstheme="minorHAnsi"/>
        </w:rPr>
        <w:t>.       </w:t>
      </w:r>
    </w:p>
    <w:p w14:paraId="22775C58" w14:textId="463640FC" w:rsidR="00AE2AA2" w:rsidRPr="00DC01A5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DC01A5">
        <w:rPr>
          <w:rFonts w:asciiTheme="minorHAnsi" w:hAnsiTheme="minorHAnsi" w:cstheme="minorHAnsi"/>
        </w:rPr>
        <w:t>p</w:t>
      </w:r>
      <w:r w:rsidR="00AE2AA2" w:rsidRPr="00DC01A5">
        <w:rPr>
          <w:rFonts w:asciiTheme="minorHAnsi" w:hAnsiTheme="minorHAnsi" w:cstheme="minorHAnsi"/>
        </w:rPr>
        <w:t>ředseda RPSÚ</w:t>
      </w:r>
    </w:p>
    <w:p w14:paraId="50AF9C09" w14:textId="17E91AEC" w:rsidR="00260690" w:rsidRPr="00DC01A5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DC01A5" w:rsidSect="00BF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63D77"/>
    <w:multiLevelType w:val="hybridMultilevel"/>
    <w:tmpl w:val="99B2C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9915">
    <w:abstractNumId w:val="0"/>
  </w:num>
  <w:num w:numId="2" w16cid:durableId="106418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573A"/>
    <w:rsid w:val="000263CC"/>
    <w:rsid w:val="00037D9A"/>
    <w:rsid w:val="000447ED"/>
    <w:rsid w:val="00062E49"/>
    <w:rsid w:val="00072463"/>
    <w:rsid w:val="00096A3E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F4E5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A4E3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0946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4F37CC"/>
    <w:rsid w:val="005055ED"/>
    <w:rsid w:val="00526AE9"/>
    <w:rsid w:val="005329EA"/>
    <w:rsid w:val="00541A0D"/>
    <w:rsid w:val="00542389"/>
    <w:rsid w:val="005A1307"/>
    <w:rsid w:val="005F1B5A"/>
    <w:rsid w:val="00604110"/>
    <w:rsid w:val="006054FE"/>
    <w:rsid w:val="00605913"/>
    <w:rsid w:val="00625482"/>
    <w:rsid w:val="00626871"/>
    <w:rsid w:val="006341F4"/>
    <w:rsid w:val="0064000A"/>
    <w:rsid w:val="006518CF"/>
    <w:rsid w:val="006528C7"/>
    <w:rsid w:val="00655118"/>
    <w:rsid w:val="0066506C"/>
    <w:rsid w:val="006748AB"/>
    <w:rsid w:val="006761B3"/>
    <w:rsid w:val="006845B0"/>
    <w:rsid w:val="00697444"/>
    <w:rsid w:val="00697DE8"/>
    <w:rsid w:val="006E4874"/>
    <w:rsid w:val="006F39BE"/>
    <w:rsid w:val="006F4B60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34F17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BF30B6"/>
    <w:rsid w:val="00BF58C6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219F3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01A5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A49DE"/>
    <w:rsid w:val="00EB241B"/>
    <w:rsid w:val="00EB279C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526AE9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526AE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2024-05-02T10:56:00Z</dcterms:created>
  <dcterms:modified xsi:type="dcterms:W3CDTF">2024-05-02T10:56:00Z</dcterms:modified>
</cp:coreProperties>
</file>